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eastAsia="宋体"/>
          <w:b/>
          <w:sz w:val="32"/>
          <w:szCs w:val="32"/>
        </w:rPr>
      </w:pPr>
    </w:p>
    <w:p>
      <w:pPr>
        <w:spacing w:line="360" w:lineRule="auto"/>
        <w:jc w:val="center"/>
        <w:rPr>
          <w:rFonts w:ascii="宋体" w:hAnsi="宋体" w:eastAsia="宋体" w:cs="Times New Roman"/>
          <w:b/>
          <w:sz w:val="32"/>
          <w:szCs w:val="32"/>
        </w:rPr>
      </w:pPr>
      <w:r>
        <w:rPr>
          <w:rFonts w:hint="eastAsia" w:ascii="宋体" w:hAnsi="宋体" w:eastAsia="宋体" w:cs="Times New Roman"/>
          <w:b/>
          <w:sz w:val="32"/>
          <w:szCs w:val="32"/>
        </w:rPr>
        <w:t>《思想道德与法治》（2</w:t>
      </w:r>
      <w:r>
        <w:rPr>
          <w:rFonts w:ascii="宋体" w:hAnsi="宋体" w:eastAsia="宋体" w:cs="Times New Roman"/>
          <w:b/>
          <w:sz w:val="32"/>
          <w:szCs w:val="32"/>
        </w:rPr>
        <w:t>021</w:t>
      </w:r>
      <w:r>
        <w:rPr>
          <w:rFonts w:hint="eastAsia" w:ascii="宋体" w:hAnsi="宋体" w:eastAsia="宋体" w:cs="Times New Roman"/>
          <w:b/>
          <w:sz w:val="32"/>
          <w:szCs w:val="32"/>
        </w:rPr>
        <w:t>年版）教案</w:t>
      </w:r>
    </w:p>
    <w:p>
      <w:pPr>
        <w:spacing w:line="360" w:lineRule="auto"/>
        <w:jc w:val="left"/>
        <w:rPr>
          <w:rFonts w:ascii="宋体" w:hAnsi="宋体" w:eastAsia="宋体"/>
          <w:b/>
          <w:sz w:val="32"/>
          <w:szCs w:val="32"/>
        </w:rPr>
      </w:pPr>
    </w:p>
    <w:p>
      <w:pPr>
        <w:spacing w:line="360" w:lineRule="auto"/>
        <w:jc w:val="left"/>
        <w:rPr>
          <w:rFonts w:ascii="宋体" w:hAnsi="宋体" w:eastAsia="宋体"/>
          <w:b/>
          <w:sz w:val="32"/>
          <w:szCs w:val="32"/>
        </w:rPr>
      </w:pPr>
    </w:p>
    <w:p>
      <w:pPr>
        <w:pStyle w:val="9"/>
        <w:numPr>
          <w:ilvl w:val="0"/>
          <w:numId w:val="1"/>
        </w:numPr>
        <w:spacing w:line="600" w:lineRule="auto"/>
        <w:ind w:firstLineChars="0"/>
        <w:rPr>
          <w:rFonts w:ascii="宋体" w:hAnsi="宋体" w:eastAsia="宋体" w:cs="Times New Roman"/>
          <w:bCs/>
          <w:sz w:val="28"/>
          <w:szCs w:val="28"/>
        </w:rPr>
      </w:pPr>
      <w:r>
        <w:rPr>
          <w:rFonts w:hint="eastAsia" w:ascii="宋体" w:hAnsi="宋体" w:eastAsia="宋体" w:cs="Times New Roman"/>
          <w:bCs/>
          <w:sz w:val="28"/>
          <w:szCs w:val="28"/>
        </w:rPr>
        <w:t>课程性质：公共必修</w:t>
      </w:r>
    </w:p>
    <w:p>
      <w:pPr>
        <w:pStyle w:val="9"/>
        <w:numPr>
          <w:ilvl w:val="0"/>
          <w:numId w:val="1"/>
        </w:numPr>
        <w:spacing w:line="600" w:lineRule="auto"/>
        <w:ind w:firstLineChars="0"/>
        <w:rPr>
          <w:rFonts w:ascii="宋体" w:hAnsi="宋体" w:eastAsia="宋体" w:cs="Times New Roman"/>
          <w:bCs/>
          <w:sz w:val="28"/>
          <w:szCs w:val="28"/>
        </w:rPr>
      </w:pPr>
      <w:r>
        <w:rPr>
          <w:rFonts w:hint="eastAsia" w:ascii="宋体" w:hAnsi="宋体" w:eastAsia="宋体" w:cs="Times New Roman"/>
          <w:bCs/>
          <w:sz w:val="28"/>
          <w:szCs w:val="28"/>
        </w:rPr>
        <w:t>授课对象：全校2</w:t>
      </w:r>
      <w:r>
        <w:rPr>
          <w:rFonts w:ascii="宋体" w:hAnsi="宋体" w:eastAsia="宋体" w:cs="Times New Roman"/>
          <w:bCs/>
          <w:sz w:val="28"/>
          <w:szCs w:val="28"/>
        </w:rPr>
        <w:t>021</w:t>
      </w:r>
      <w:r>
        <w:rPr>
          <w:rFonts w:hint="eastAsia" w:ascii="宋体" w:hAnsi="宋体" w:eastAsia="宋体" w:cs="Times New Roman"/>
          <w:bCs/>
          <w:sz w:val="28"/>
          <w:szCs w:val="28"/>
        </w:rPr>
        <w:t>级全日制本科生</w:t>
      </w:r>
    </w:p>
    <w:p>
      <w:pPr>
        <w:pStyle w:val="9"/>
        <w:numPr>
          <w:ilvl w:val="0"/>
          <w:numId w:val="1"/>
        </w:numPr>
        <w:spacing w:line="600" w:lineRule="auto"/>
        <w:ind w:firstLineChars="0"/>
        <w:rPr>
          <w:rFonts w:ascii="宋体" w:hAnsi="宋体" w:eastAsia="宋体" w:cs="Times New Roman"/>
          <w:bCs/>
          <w:sz w:val="28"/>
          <w:szCs w:val="28"/>
        </w:rPr>
      </w:pPr>
      <w:r>
        <w:rPr>
          <w:rFonts w:hint="eastAsia" w:ascii="宋体" w:hAnsi="宋体" w:eastAsia="宋体" w:cs="Times New Roman"/>
          <w:bCs/>
          <w:sz w:val="28"/>
          <w:szCs w:val="28"/>
        </w:rPr>
        <w:t>授课地点：石牌校区.大学城校区.南海校区</w:t>
      </w:r>
    </w:p>
    <w:p>
      <w:pPr>
        <w:pStyle w:val="9"/>
        <w:numPr>
          <w:ilvl w:val="0"/>
          <w:numId w:val="1"/>
        </w:numPr>
        <w:spacing w:line="600" w:lineRule="auto"/>
        <w:ind w:firstLineChars="0"/>
        <w:rPr>
          <w:rFonts w:ascii="宋体" w:hAnsi="宋体" w:eastAsia="宋体" w:cs="Times New Roman"/>
          <w:bCs/>
          <w:sz w:val="28"/>
          <w:szCs w:val="28"/>
        </w:rPr>
      </w:pPr>
      <w:r>
        <w:rPr>
          <w:rFonts w:hint="eastAsia" w:ascii="宋体" w:hAnsi="宋体" w:eastAsia="宋体" w:cs="Times New Roman"/>
          <w:bCs/>
          <w:sz w:val="28"/>
          <w:szCs w:val="28"/>
        </w:rPr>
        <w:t>课程学分：</w:t>
      </w:r>
      <w:r>
        <w:rPr>
          <w:rFonts w:ascii="宋体" w:hAnsi="宋体" w:eastAsia="宋体" w:cs="Times New Roman"/>
          <w:bCs/>
          <w:sz w:val="28"/>
          <w:szCs w:val="28"/>
        </w:rPr>
        <w:t>3</w:t>
      </w:r>
      <w:r>
        <w:rPr>
          <w:rFonts w:hint="eastAsia" w:ascii="宋体" w:hAnsi="宋体" w:eastAsia="宋体" w:cs="Times New Roman"/>
          <w:bCs/>
          <w:sz w:val="28"/>
          <w:szCs w:val="28"/>
        </w:rPr>
        <w:t>学分</w:t>
      </w:r>
    </w:p>
    <w:p>
      <w:pPr>
        <w:pStyle w:val="9"/>
        <w:numPr>
          <w:ilvl w:val="0"/>
          <w:numId w:val="1"/>
        </w:numPr>
        <w:spacing w:line="600" w:lineRule="auto"/>
        <w:ind w:firstLineChars="0"/>
        <w:rPr>
          <w:rFonts w:ascii="宋体" w:hAnsi="宋体" w:eastAsia="宋体" w:cs="Times New Roman"/>
          <w:bCs/>
          <w:sz w:val="28"/>
          <w:szCs w:val="28"/>
        </w:rPr>
      </w:pPr>
      <w:r>
        <w:rPr>
          <w:rFonts w:hint="eastAsia" w:ascii="宋体" w:hAnsi="宋体" w:eastAsia="宋体" w:cs="Times New Roman"/>
          <w:bCs/>
          <w:sz w:val="28"/>
          <w:szCs w:val="28"/>
        </w:rPr>
        <w:t>参考教材：本书编写组，思想道德与法治，北京：高等教育出版社，2021年8月第1版</w:t>
      </w:r>
    </w:p>
    <w:p>
      <w:pPr>
        <w:pStyle w:val="9"/>
        <w:spacing w:line="360" w:lineRule="auto"/>
        <w:ind w:left="420" w:firstLine="0" w:firstLineChars="0"/>
        <w:rPr>
          <w:rFonts w:ascii="宋体" w:hAnsi="宋体" w:eastAsia="宋体" w:cs="Times New Roman"/>
          <w:bCs/>
          <w:sz w:val="28"/>
          <w:szCs w:val="28"/>
        </w:rPr>
      </w:pPr>
    </w:p>
    <w:p>
      <w:pPr>
        <w:spacing w:line="360" w:lineRule="auto"/>
        <w:rPr>
          <w:rFonts w:ascii="宋体" w:hAnsi="宋体" w:eastAsia="宋体"/>
          <w:b/>
          <w:sz w:val="32"/>
          <w:szCs w:val="32"/>
        </w:rPr>
      </w:pPr>
      <w:r>
        <w:rPr>
          <w:rFonts w:ascii="宋体" w:hAnsi="宋体" w:eastAsia="宋体"/>
          <w:b/>
          <w:sz w:val="28"/>
          <w:szCs w:val="28"/>
        </w:rPr>
        <w:br w:type="page"/>
      </w:r>
    </w:p>
    <w:p>
      <w:pPr>
        <w:tabs>
          <w:tab w:val="left" w:pos="5598"/>
        </w:tabs>
        <w:rPr>
          <w:rFonts w:ascii="宋体" w:hAnsi="宋体" w:eastAsia="宋体"/>
        </w:rPr>
        <w:sectPr>
          <w:headerReference r:id="rId5" w:type="first"/>
          <w:headerReference r:id="rId3" w:type="default"/>
          <w:footerReference r:id="rId6" w:type="default"/>
          <w:headerReference r:id="rId4" w:type="even"/>
          <w:pgSz w:w="11906" w:h="16838"/>
          <w:pgMar w:top="1135" w:right="1800" w:bottom="1440" w:left="1800" w:header="851" w:footer="992" w:gutter="0"/>
          <w:pgNumType w:start="0"/>
          <w:cols w:space="425" w:num="1"/>
          <w:titlePg/>
          <w:docGrid w:type="lines" w:linePitch="312" w:charSpace="0"/>
        </w:sectPr>
      </w:pPr>
    </w:p>
    <w:p>
      <w:pPr>
        <w:spacing w:line="360" w:lineRule="auto"/>
        <w:jc w:val="center"/>
        <w:rPr>
          <w:rFonts w:ascii="宋体" w:hAnsi="宋体" w:eastAsia="宋体"/>
          <w:b/>
          <w:sz w:val="32"/>
          <w:szCs w:val="32"/>
        </w:rPr>
      </w:pPr>
      <w:r>
        <w:rPr>
          <w:rFonts w:hint="eastAsia" w:ascii="宋体" w:hAnsi="宋体" w:eastAsia="宋体"/>
          <w:b/>
          <w:sz w:val="32"/>
          <w:szCs w:val="32"/>
        </w:rPr>
        <w:t>《思想道德与法治》教案</w:t>
      </w:r>
      <w:r>
        <w:rPr>
          <w:rFonts w:ascii="宋体" w:hAnsi="宋体" w:eastAsia="宋体"/>
          <w:b/>
          <w:sz w:val="32"/>
          <w:szCs w:val="32"/>
        </w:rPr>
        <w:t>3</w:t>
      </w:r>
    </w:p>
    <w:p>
      <w:pPr>
        <w:spacing w:line="360" w:lineRule="auto"/>
        <w:jc w:val="center"/>
        <w:rPr>
          <w:rFonts w:ascii="宋体" w:hAnsi="宋体" w:eastAsia="宋体"/>
          <w:sz w:val="20"/>
        </w:rPr>
      </w:pPr>
      <w:r>
        <w:rPr>
          <w:rFonts w:hint="eastAsia" w:ascii="宋体" w:hAnsi="宋体" w:eastAsia="宋体"/>
          <w:sz w:val="20"/>
        </w:rPr>
        <w:t xml:space="preserve">编写人：课题组 </w:t>
      </w:r>
      <w:r>
        <w:rPr>
          <w:rFonts w:ascii="宋体" w:hAnsi="宋体" w:eastAsia="宋体"/>
          <w:sz w:val="20"/>
        </w:rPr>
        <w:t xml:space="preserve">     </w:t>
      </w:r>
      <w:r>
        <w:rPr>
          <w:rFonts w:hint="eastAsia" w:ascii="宋体" w:hAnsi="宋体" w:eastAsia="宋体"/>
          <w:sz w:val="20"/>
        </w:rPr>
        <w:t>编写日期：2</w:t>
      </w:r>
      <w:r>
        <w:rPr>
          <w:rFonts w:ascii="宋体" w:hAnsi="宋体" w:eastAsia="宋体"/>
          <w:sz w:val="20"/>
        </w:rPr>
        <w:t>021.8</w:t>
      </w:r>
    </w:p>
    <w:tbl>
      <w:tblPr>
        <w:tblStyle w:val="6"/>
        <w:tblW w:w="8767"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4841"/>
        <w:gridCol w:w="1186"/>
        <w:gridCol w:w="1885"/>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731" w:hRule="atLeast"/>
        </w:trPr>
        <w:tc>
          <w:tcPr>
            <w:tcW w:w="83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教学内容</w:t>
            </w:r>
          </w:p>
        </w:tc>
        <w:tc>
          <w:tcPr>
            <w:tcW w:w="4841" w:type="dxa"/>
            <w:vAlign w:val="center"/>
          </w:tcPr>
          <w:p>
            <w:pPr>
              <w:spacing w:line="360" w:lineRule="auto"/>
              <w:ind w:left="-14"/>
              <w:jc w:val="left"/>
              <w:rPr>
                <w:rFonts w:ascii="宋体" w:hAnsi="宋体" w:eastAsia="宋体"/>
                <w:sz w:val="24"/>
                <w:szCs w:val="24"/>
              </w:rPr>
            </w:pPr>
            <w:r>
              <w:rPr>
                <w:rFonts w:hint="eastAsia" w:ascii="宋体" w:hAnsi="宋体" w:eastAsia="宋体"/>
                <w:sz w:val="24"/>
                <w:szCs w:val="24"/>
              </w:rPr>
              <w:t>第三章 第一节 中国精神是兴国强国之魂</w:t>
            </w:r>
          </w:p>
        </w:tc>
        <w:tc>
          <w:tcPr>
            <w:tcW w:w="1186"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课时安排</w:t>
            </w:r>
          </w:p>
        </w:tc>
        <w:tc>
          <w:tcPr>
            <w:tcW w:w="1885"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1学时，4</w:t>
            </w:r>
            <w:r>
              <w:rPr>
                <w:rFonts w:ascii="宋体" w:hAnsi="宋体" w:eastAsia="宋体"/>
                <w:sz w:val="24"/>
                <w:szCs w:val="24"/>
              </w:rPr>
              <w:t>0</w:t>
            </w:r>
            <w:r>
              <w:rPr>
                <w:rFonts w:hint="eastAsia" w:ascii="宋体" w:hAnsi="宋体" w:eastAsia="宋体"/>
                <w:sz w:val="24"/>
                <w:szCs w:val="24"/>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698" w:hRule="atLeast"/>
        </w:trPr>
        <w:tc>
          <w:tcPr>
            <w:tcW w:w="837" w:type="dxa"/>
            <w:vAlign w:val="center"/>
          </w:tcPr>
          <w:p>
            <w:pPr>
              <w:spacing w:line="360" w:lineRule="auto"/>
              <w:ind w:left="-14"/>
              <w:jc w:val="center"/>
              <w:rPr>
                <w:rFonts w:ascii="宋体" w:hAnsi="宋体" w:eastAsia="宋体"/>
                <w:sz w:val="24"/>
                <w:szCs w:val="24"/>
              </w:rPr>
            </w:pPr>
            <w:r>
              <w:rPr>
                <w:rFonts w:hint="eastAsia" w:ascii="宋体" w:hAnsi="宋体" w:eastAsia="宋体"/>
                <w:sz w:val="24"/>
                <w:szCs w:val="24"/>
              </w:rPr>
              <w:t>章节定位</w:t>
            </w:r>
          </w:p>
        </w:tc>
        <w:tc>
          <w:tcPr>
            <w:tcW w:w="7912" w:type="dxa"/>
            <w:gridSpan w:val="3"/>
            <w:vAlign w:val="center"/>
          </w:tcPr>
          <w:p>
            <w:pPr>
              <w:pStyle w:val="9"/>
              <w:numPr>
                <w:ilvl w:val="0"/>
                <w:numId w:val="2"/>
              </w:numPr>
              <w:spacing w:line="360" w:lineRule="auto"/>
              <w:ind w:left="853" w:firstLineChars="0"/>
              <w:rPr>
                <w:rFonts w:ascii="宋体" w:hAnsi="宋体" w:eastAsia="宋体"/>
                <w:sz w:val="24"/>
                <w:szCs w:val="24"/>
              </w:rPr>
            </w:pPr>
            <w:r>
              <w:rPr>
                <w:rFonts w:hint="eastAsia" w:ascii="宋体" w:hAnsi="宋体" w:eastAsia="宋体"/>
                <w:sz w:val="24"/>
                <w:szCs w:val="24"/>
              </w:rPr>
              <w:t>中国精神是兴国强国之魂</w:t>
            </w:r>
          </w:p>
          <w:p>
            <w:pPr>
              <w:pStyle w:val="9"/>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崇尚精神是中华民族的优良传统</w:t>
            </w:r>
          </w:p>
          <w:p>
            <w:pPr>
              <w:pStyle w:val="9"/>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中国精神的丰富内涵</w:t>
            </w:r>
          </w:p>
          <w:p>
            <w:pPr>
              <w:pStyle w:val="9"/>
              <w:numPr>
                <w:ilvl w:val="0"/>
                <w:numId w:val="3"/>
              </w:numPr>
              <w:spacing w:line="360" w:lineRule="auto"/>
              <w:ind w:firstLineChars="0"/>
              <w:rPr>
                <w:rFonts w:ascii="宋体" w:hAnsi="宋体" w:eastAsia="宋体"/>
                <w:sz w:val="24"/>
                <w:szCs w:val="24"/>
              </w:rPr>
            </w:pPr>
            <w:r>
              <w:rPr>
                <w:rFonts w:hint="eastAsia" w:ascii="宋体" w:hAnsi="宋体" w:eastAsia="宋体"/>
                <w:sz w:val="24"/>
                <w:szCs w:val="24"/>
              </w:rPr>
              <w:t>实现中国梦必须弘扬中国精神</w:t>
            </w:r>
          </w:p>
          <w:p>
            <w:pPr>
              <w:pStyle w:val="9"/>
              <w:numPr>
                <w:ilvl w:val="0"/>
                <w:numId w:val="2"/>
              </w:numPr>
              <w:spacing w:line="360" w:lineRule="auto"/>
              <w:ind w:left="859" w:hanging="864" w:firstLineChars="0"/>
              <w:rPr>
                <w:rFonts w:ascii="宋体" w:hAnsi="宋体" w:eastAsia="宋体"/>
                <w:sz w:val="24"/>
                <w:szCs w:val="24"/>
              </w:rPr>
            </w:pPr>
            <w:r>
              <w:rPr>
                <w:rFonts w:hint="eastAsia" w:ascii="宋体" w:hAnsi="宋体" w:eastAsia="宋体"/>
                <w:sz w:val="24"/>
                <w:szCs w:val="24"/>
              </w:rPr>
              <w:t>做新时代的忠诚爱国者</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坚持爱国爱党爱社会主义相统一</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维护祖国统一和民族团结</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尊重和传承中华民族历史文化</w:t>
            </w:r>
          </w:p>
          <w:p>
            <w:pPr>
              <w:pStyle w:val="9"/>
              <w:numPr>
                <w:ilvl w:val="0"/>
                <w:numId w:val="4"/>
              </w:numPr>
              <w:spacing w:line="360" w:lineRule="auto"/>
              <w:ind w:firstLineChars="0"/>
              <w:rPr>
                <w:rFonts w:ascii="宋体" w:hAnsi="宋体" w:eastAsia="宋体"/>
                <w:sz w:val="24"/>
                <w:szCs w:val="24"/>
              </w:rPr>
            </w:pPr>
            <w:r>
              <w:rPr>
                <w:rFonts w:hint="eastAsia" w:ascii="宋体" w:hAnsi="宋体" w:eastAsia="宋体"/>
                <w:sz w:val="24"/>
                <w:szCs w:val="24"/>
              </w:rPr>
              <w:t>坚持立足中国又面向世界</w:t>
            </w:r>
          </w:p>
          <w:p>
            <w:pPr>
              <w:pStyle w:val="9"/>
              <w:numPr>
                <w:ilvl w:val="0"/>
                <w:numId w:val="2"/>
              </w:numPr>
              <w:spacing w:line="360" w:lineRule="auto"/>
              <w:ind w:left="859" w:firstLineChars="0"/>
              <w:rPr>
                <w:rFonts w:ascii="宋体" w:hAnsi="宋体" w:eastAsia="宋体"/>
                <w:sz w:val="24"/>
                <w:szCs w:val="24"/>
              </w:rPr>
            </w:pPr>
            <w:r>
              <w:rPr>
                <w:rFonts w:hint="eastAsia" w:ascii="宋体" w:hAnsi="宋体" w:eastAsia="宋体"/>
                <w:sz w:val="24"/>
                <w:szCs w:val="24"/>
              </w:rPr>
              <w:t>让改革创新成为青春远航的动力</w:t>
            </w:r>
          </w:p>
          <w:p>
            <w:pPr>
              <w:pStyle w:val="9"/>
              <w:numPr>
                <w:ilvl w:val="0"/>
                <w:numId w:val="5"/>
              </w:numPr>
              <w:spacing w:line="360" w:lineRule="auto"/>
              <w:ind w:firstLineChars="0"/>
              <w:rPr>
                <w:rFonts w:ascii="宋体" w:hAnsi="宋体" w:eastAsia="宋体"/>
                <w:sz w:val="24"/>
                <w:szCs w:val="24"/>
              </w:rPr>
            </w:pPr>
            <w:r>
              <w:rPr>
                <w:rFonts w:hint="eastAsia" w:ascii="宋体" w:hAnsi="宋体" w:eastAsia="宋体"/>
                <w:sz w:val="24"/>
                <w:szCs w:val="24"/>
              </w:rPr>
              <w:t>改革开放是当代中国的显著特征</w:t>
            </w:r>
          </w:p>
          <w:p>
            <w:pPr>
              <w:pStyle w:val="9"/>
              <w:numPr>
                <w:ilvl w:val="0"/>
                <w:numId w:val="5"/>
              </w:numPr>
              <w:spacing w:line="360" w:lineRule="auto"/>
              <w:ind w:left="1001" w:firstLineChars="0"/>
              <w:rPr>
                <w:rFonts w:ascii="宋体" w:hAnsi="宋体" w:eastAsia="宋体"/>
                <w:sz w:val="24"/>
                <w:szCs w:val="24"/>
              </w:rPr>
            </w:pPr>
            <w:r>
              <w:rPr>
                <w:rFonts w:hint="eastAsia" w:ascii="宋体" w:hAnsi="宋体" w:eastAsia="宋体"/>
                <w:sz w:val="24"/>
                <w:szCs w:val="24"/>
              </w:rPr>
              <w:t>改革创新是新时代的迫切要求</w:t>
            </w:r>
          </w:p>
          <w:p>
            <w:pPr>
              <w:pStyle w:val="9"/>
              <w:numPr>
                <w:ilvl w:val="0"/>
                <w:numId w:val="5"/>
              </w:numPr>
              <w:spacing w:line="360" w:lineRule="auto"/>
              <w:ind w:left="1001" w:firstLineChars="0"/>
              <w:rPr>
                <w:rFonts w:ascii="宋体" w:hAnsi="宋体" w:eastAsia="宋体"/>
                <w:sz w:val="24"/>
                <w:szCs w:val="24"/>
              </w:rPr>
            </w:pPr>
            <w:r>
              <w:rPr>
                <w:rFonts w:hint="eastAsia" w:ascii="宋体" w:hAnsi="宋体" w:eastAsia="宋体"/>
                <w:sz w:val="24"/>
                <w:szCs w:val="24"/>
              </w:rPr>
              <w:t>做改革创新生力军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837" w:type="dxa"/>
            <w:vAlign w:val="center"/>
          </w:tcPr>
          <w:p>
            <w:pPr>
              <w:spacing w:line="360" w:lineRule="auto"/>
              <w:ind w:left="-14"/>
              <w:jc w:val="center"/>
              <w:rPr>
                <w:rFonts w:ascii="宋体" w:hAnsi="宋体" w:eastAsia="宋体"/>
                <w:sz w:val="24"/>
                <w:szCs w:val="24"/>
              </w:rPr>
            </w:pPr>
            <w:r>
              <w:rPr>
                <w:rFonts w:ascii="宋体" w:hAnsi="宋体" w:eastAsia="宋体"/>
                <w:sz w:val="24"/>
                <w:szCs w:val="24"/>
              </w:rPr>
              <w:t>教学目标</w:t>
            </w:r>
          </w:p>
        </w:tc>
        <w:tc>
          <w:tcPr>
            <w:tcW w:w="7930" w:type="dxa"/>
            <w:gridSpan w:val="4"/>
            <w:vAlign w:val="center"/>
          </w:tcPr>
          <w:p>
            <w:pPr>
              <w:spacing w:line="360" w:lineRule="auto"/>
              <w:ind w:firstLine="484" w:firstLineChars="202"/>
              <w:rPr>
                <w:rFonts w:ascii="宋体" w:hAnsi="宋体" w:eastAsia="宋体"/>
                <w:sz w:val="24"/>
                <w:szCs w:val="24"/>
              </w:rPr>
            </w:pPr>
            <w:r>
              <w:rPr>
                <w:rFonts w:hint="eastAsia" w:ascii="宋体" w:hAnsi="宋体" w:eastAsia="宋体"/>
                <w:sz w:val="24"/>
                <w:szCs w:val="24"/>
              </w:rPr>
              <w:t>引导学生系统学习中国精神的科学内涵与时代价值，深刻理解中国精神对于实现中华民族伟大复兴中国梦的重大意义所在。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37" w:type="dxa"/>
            <w:vAlign w:val="center"/>
          </w:tcPr>
          <w:p>
            <w:pPr>
              <w:spacing w:line="360" w:lineRule="auto"/>
              <w:ind w:left="-14"/>
              <w:jc w:val="center"/>
              <w:rPr>
                <w:rFonts w:ascii="宋体" w:hAnsi="宋体" w:eastAsia="宋体"/>
                <w:sz w:val="24"/>
                <w:szCs w:val="24"/>
              </w:rPr>
            </w:pPr>
            <w:r>
              <w:rPr>
                <w:rFonts w:ascii="宋体" w:hAnsi="宋体" w:eastAsia="宋体"/>
                <w:sz w:val="24"/>
                <w:szCs w:val="24"/>
              </w:rPr>
              <w:t>教学重点</w:t>
            </w:r>
          </w:p>
        </w:tc>
        <w:tc>
          <w:tcPr>
            <w:tcW w:w="7930" w:type="dxa"/>
            <w:gridSpan w:val="4"/>
            <w:vAlign w:val="center"/>
          </w:tcPr>
          <w:p>
            <w:pPr>
              <w:spacing w:line="360" w:lineRule="auto"/>
              <w:rPr>
                <w:rFonts w:ascii="宋体" w:hAnsi="宋体" w:eastAsia="宋体"/>
                <w:sz w:val="24"/>
                <w:szCs w:val="24"/>
              </w:rPr>
            </w:pPr>
            <w:r>
              <w:rPr>
                <w:rFonts w:hint="eastAsia" w:ascii="宋体" w:hAnsi="宋体" w:eastAsia="宋体"/>
                <w:sz w:val="24"/>
                <w:szCs w:val="24"/>
              </w:rPr>
              <w:t>中国精神是民族精神与时代精神的统一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7" w:type="dxa"/>
            <w:vAlign w:val="center"/>
          </w:tcPr>
          <w:p>
            <w:pPr>
              <w:spacing w:line="360" w:lineRule="auto"/>
              <w:ind w:left="-14"/>
              <w:jc w:val="center"/>
              <w:rPr>
                <w:rFonts w:ascii="宋体" w:hAnsi="宋体" w:eastAsia="宋体"/>
                <w:sz w:val="24"/>
                <w:szCs w:val="24"/>
              </w:rPr>
            </w:pPr>
            <w:r>
              <w:rPr>
                <w:rFonts w:ascii="宋体" w:hAnsi="宋体" w:eastAsia="宋体"/>
                <w:sz w:val="24"/>
                <w:szCs w:val="24"/>
              </w:rPr>
              <w:t>教学难点</w:t>
            </w:r>
          </w:p>
        </w:tc>
        <w:tc>
          <w:tcPr>
            <w:tcW w:w="7930" w:type="dxa"/>
            <w:gridSpan w:val="4"/>
            <w:vAlign w:val="center"/>
          </w:tcPr>
          <w:p>
            <w:pPr>
              <w:spacing w:line="360" w:lineRule="auto"/>
              <w:rPr>
                <w:rFonts w:ascii="宋体" w:hAnsi="宋体" w:eastAsia="宋体"/>
                <w:sz w:val="24"/>
                <w:szCs w:val="24"/>
              </w:rPr>
            </w:pPr>
            <w:r>
              <w:rPr>
                <w:rFonts w:hint="eastAsia" w:ascii="宋体" w:hAnsi="宋体" w:eastAsia="宋体"/>
                <w:sz w:val="24"/>
                <w:szCs w:val="24"/>
              </w:rPr>
              <w:t>实现中国梦必须弘扬中国精神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37" w:type="dxa"/>
            <w:vAlign w:val="center"/>
          </w:tcPr>
          <w:p>
            <w:pPr>
              <w:spacing w:line="360" w:lineRule="auto"/>
              <w:ind w:left="-14"/>
              <w:jc w:val="center"/>
              <w:rPr>
                <w:rFonts w:ascii="宋体" w:hAnsi="宋体" w:eastAsia="宋体"/>
                <w:sz w:val="24"/>
                <w:szCs w:val="24"/>
              </w:rPr>
            </w:pPr>
            <w:r>
              <w:rPr>
                <w:rFonts w:ascii="宋体" w:hAnsi="宋体" w:eastAsia="宋体"/>
                <w:sz w:val="24"/>
                <w:szCs w:val="24"/>
              </w:rPr>
              <w:t>教学方法</w:t>
            </w:r>
          </w:p>
        </w:tc>
        <w:tc>
          <w:tcPr>
            <w:tcW w:w="7930" w:type="dxa"/>
            <w:gridSpan w:val="4"/>
            <w:vAlign w:val="center"/>
          </w:tcPr>
          <w:p>
            <w:pPr>
              <w:spacing w:line="360" w:lineRule="auto"/>
              <w:rPr>
                <w:rFonts w:ascii="宋体" w:hAnsi="宋体" w:eastAsia="宋体"/>
                <w:sz w:val="24"/>
                <w:szCs w:val="24"/>
              </w:rPr>
            </w:pPr>
            <w:r>
              <w:rPr>
                <w:rFonts w:hint="eastAsia" w:ascii="宋体" w:hAnsi="宋体" w:eastAsia="宋体"/>
                <w:sz w:val="24"/>
                <w:szCs w:val="24"/>
              </w:rPr>
              <w:t>讲授，讨论，练习，案例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37" w:type="dxa"/>
            <w:vAlign w:val="center"/>
          </w:tcPr>
          <w:p>
            <w:pPr>
              <w:spacing w:line="360" w:lineRule="auto"/>
              <w:ind w:left="-14"/>
              <w:jc w:val="center"/>
              <w:rPr>
                <w:rFonts w:ascii="宋体" w:hAnsi="宋体" w:eastAsia="宋体"/>
                <w:sz w:val="24"/>
                <w:szCs w:val="24"/>
              </w:rPr>
            </w:pPr>
            <w:r>
              <w:rPr>
                <w:rFonts w:hint="eastAsia" w:ascii="宋体" w:hAnsi="宋体" w:eastAsia="宋体"/>
                <w:sz w:val="24"/>
                <w:szCs w:val="24"/>
              </w:rPr>
              <w:t>推荐阅读书目</w:t>
            </w:r>
          </w:p>
        </w:tc>
        <w:tc>
          <w:tcPr>
            <w:tcW w:w="7930" w:type="dxa"/>
            <w:gridSpan w:val="4"/>
            <w:vAlign w:val="center"/>
          </w:tcPr>
          <w:p>
            <w:pPr>
              <w:pStyle w:val="9"/>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习近平：《在庆祝改革开放4</w:t>
            </w:r>
            <w:r>
              <w:rPr>
                <w:rFonts w:ascii="宋体" w:hAnsi="宋体" w:eastAsia="宋体"/>
                <w:sz w:val="24"/>
                <w:szCs w:val="24"/>
              </w:rPr>
              <w:t>0</w:t>
            </w:r>
            <w:r>
              <w:rPr>
                <w:rFonts w:hint="eastAsia" w:ascii="宋体" w:hAnsi="宋体" w:eastAsia="宋体"/>
                <w:sz w:val="24"/>
                <w:szCs w:val="24"/>
              </w:rPr>
              <w:t>周年大会上的讲话》，《人民日报》2</w:t>
            </w:r>
            <w:r>
              <w:rPr>
                <w:rFonts w:ascii="宋体" w:hAnsi="宋体" w:eastAsia="宋体"/>
                <w:sz w:val="24"/>
                <w:szCs w:val="24"/>
              </w:rPr>
              <w:t>018</w:t>
            </w:r>
            <w:r>
              <w:rPr>
                <w:rFonts w:hint="eastAsia" w:ascii="宋体" w:hAnsi="宋体" w:eastAsia="宋体"/>
                <w:sz w:val="24"/>
                <w:szCs w:val="24"/>
              </w:rPr>
              <w:t>年1</w:t>
            </w:r>
            <w:r>
              <w:rPr>
                <w:rFonts w:ascii="宋体" w:hAnsi="宋体" w:eastAsia="宋体"/>
                <w:sz w:val="24"/>
                <w:szCs w:val="24"/>
              </w:rPr>
              <w:t>2</w:t>
            </w:r>
            <w:r>
              <w:rPr>
                <w:rFonts w:hint="eastAsia" w:ascii="宋体" w:hAnsi="宋体" w:eastAsia="宋体"/>
                <w:sz w:val="24"/>
                <w:szCs w:val="24"/>
              </w:rPr>
              <w:t>月1</w:t>
            </w:r>
            <w:r>
              <w:rPr>
                <w:rFonts w:ascii="宋体" w:hAnsi="宋体" w:eastAsia="宋体"/>
                <w:sz w:val="24"/>
                <w:szCs w:val="24"/>
              </w:rPr>
              <w:t>9</w:t>
            </w:r>
            <w:r>
              <w:rPr>
                <w:rFonts w:hint="eastAsia" w:ascii="宋体" w:hAnsi="宋体" w:eastAsia="宋体"/>
                <w:sz w:val="24"/>
                <w:szCs w:val="24"/>
              </w:rPr>
              <w:t>日</w:t>
            </w:r>
          </w:p>
          <w:p>
            <w:pPr>
              <w:pStyle w:val="9"/>
              <w:numPr>
                <w:ilvl w:val="0"/>
                <w:numId w:val="6"/>
              </w:numPr>
              <w:spacing w:line="360" w:lineRule="auto"/>
              <w:ind w:firstLineChars="0"/>
              <w:rPr>
                <w:rFonts w:ascii="宋体" w:hAnsi="宋体" w:eastAsia="宋体"/>
                <w:sz w:val="24"/>
                <w:szCs w:val="24"/>
              </w:rPr>
            </w:pPr>
            <w:r>
              <w:rPr>
                <w:rFonts w:hint="eastAsia" w:ascii="宋体" w:hAnsi="宋体" w:eastAsia="宋体"/>
                <w:sz w:val="24"/>
                <w:szCs w:val="24"/>
              </w:rPr>
              <w:t>季羡林：《中国精神.中国人》，国际文化出版公司2</w:t>
            </w:r>
            <w:r>
              <w:rPr>
                <w:rFonts w:ascii="宋体" w:hAnsi="宋体" w:eastAsia="宋体"/>
                <w:sz w:val="24"/>
                <w:szCs w:val="24"/>
              </w:rPr>
              <w:t>013</w:t>
            </w:r>
            <w:r>
              <w:rPr>
                <w:rFonts w:hint="eastAsia" w:ascii="宋体" w:hAnsi="宋体" w:eastAsia="宋体"/>
                <w:sz w:val="24"/>
                <w:szCs w:val="24"/>
              </w:rPr>
              <w:t>年版</w:t>
            </w:r>
          </w:p>
        </w:tc>
      </w:tr>
    </w:tbl>
    <w:p>
      <w:pPr>
        <w:tabs>
          <w:tab w:val="left" w:pos="6024"/>
        </w:tabs>
        <w:rPr>
          <w:rFonts w:ascii="宋体" w:hAnsi="宋体" w:eastAsia="宋体"/>
        </w:rPr>
      </w:pPr>
      <w:r>
        <w:rPr>
          <w:rFonts w:ascii="宋体" w:hAnsi="宋体" w:eastAsia="宋体"/>
        </w:rPr>
        <w:tab/>
      </w:r>
    </w:p>
    <w:p>
      <w:pPr>
        <w:tabs>
          <w:tab w:val="left" w:pos="6024"/>
        </w:tabs>
        <w:rPr>
          <w:rFonts w:ascii="宋体" w:hAnsi="宋体" w:eastAsia="宋体"/>
        </w:rPr>
        <w:sectPr>
          <w:pgSz w:w="11906" w:h="16838"/>
          <w:pgMar w:top="1135" w:right="1800" w:bottom="1440" w:left="1800" w:header="851" w:footer="992" w:gutter="0"/>
          <w:pgNumType w:start="0"/>
          <w:cols w:space="425" w:num="1"/>
          <w:titlePg/>
          <w:docGrid w:type="lines" w:linePitch="312" w:charSpace="0"/>
        </w:sectPr>
      </w:pPr>
    </w:p>
    <w:p>
      <w:pPr>
        <w:spacing w:line="360" w:lineRule="auto"/>
        <w:jc w:val="center"/>
        <w:rPr>
          <w:rFonts w:ascii="宋体" w:hAnsi="宋体" w:eastAsia="宋体"/>
          <w:b/>
          <w:sz w:val="32"/>
        </w:rPr>
      </w:pPr>
      <w:r>
        <w:rPr>
          <w:rFonts w:hint="eastAsia" w:ascii="宋体" w:hAnsi="宋体" w:eastAsia="宋体"/>
          <w:b/>
          <w:sz w:val="28"/>
          <w:szCs w:val="32"/>
        </w:rPr>
        <w:t>第三章.第一节《中国精神是强国之魂》.教学简案</w:t>
      </w:r>
    </w:p>
    <w:p>
      <w:pPr>
        <w:tabs>
          <w:tab w:val="left" w:pos="6024"/>
        </w:tabs>
        <w:rPr>
          <w:rFonts w:ascii="宋体" w:hAnsi="宋体" w:eastAsia="宋体"/>
        </w:rPr>
      </w:pPr>
    </w:p>
    <w:tbl>
      <w:tblPr>
        <w:tblStyle w:val="6"/>
        <w:tblpPr w:leftFromText="180" w:rightFromText="180" w:vertAnchor="text" w:horzAnchor="margin" w:tblpXSpec="center" w:tblpY="1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40"/>
        <w:gridCol w:w="3598"/>
        <w:gridCol w:w="3376"/>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44" w:type="dxa"/>
            <w:gridSpan w:val="2"/>
          </w:tcPr>
          <w:p>
            <w:pPr>
              <w:spacing w:line="360" w:lineRule="auto"/>
              <w:ind w:left="-14"/>
              <w:jc w:val="center"/>
              <w:rPr>
                <w:rFonts w:ascii="宋体" w:hAnsi="宋体" w:eastAsia="宋体"/>
                <w:bCs/>
                <w:sz w:val="24"/>
                <w:szCs w:val="24"/>
              </w:rPr>
            </w:pPr>
            <w:r>
              <w:rPr>
                <w:rFonts w:ascii="宋体" w:hAnsi="宋体" w:eastAsia="宋体"/>
                <w:bCs/>
                <w:sz w:val="24"/>
                <w:szCs w:val="24"/>
              </w:rPr>
              <w:t>教学环节</w:t>
            </w:r>
          </w:p>
          <w:p>
            <w:pPr>
              <w:spacing w:line="360" w:lineRule="auto"/>
              <w:ind w:left="-14"/>
              <w:jc w:val="center"/>
              <w:rPr>
                <w:rFonts w:ascii="宋体" w:hAnsi="宋体" w:eastAsia="宋体"/>
                <w:bCs/>
                <w:sz w:val="24"/>
                <w:szCs w:val="24"/>
              </w:rPr>
            </w:pPr>
            <w:r>
              <w:rPr>
                <w:rFonts w:hint="eastAsia" w:ascii="宋体" w:hAnsi="宋体" w:eastAsia="宋体"/>
                <w:bCs/>
                <w:sz w:val="24"/>
                <w:szCs w:val="24"/>
              </w:rPr>
              <w:t>（时间分配）</w:t>
            </w:r>
          </w:p>
        </w:tc>
        <w:tc>
          <w:tcPr>
            <w:tcW w:w="3661" w:type="dxa"/>
            <w:vAlign w:val="center"/>
          </w:tcPr>
          <w:p>
            <w:pPr>
              <w:spacing w:line="360" w:lineRule="auto"/>
              <w:ind w:left="-14"/>
              <w:jc w:val="center"/>
              <w:rPr>
                <w:rFonts w:ascii="宋体" w:hAnsi="宋体" w:eastAsia="宋体"/>
                <w:bCs/>
                <w:sz w:val="24"/>
                <w:szCs w:val="24"/>
              </w:rPr>
            </w:pPr>
            <w:r>
              <w:rPr>
                <w:rFonts w:ascii="宋体" w:hAnsi="宋体" w:eastAsia="宋体"/>
                <w:bCs/>
                <w:sz w:val="24"/>
                <w:szCs w:val="24"/>
              </w:rPr>
              <w:t>教学内容</w:t>
            </w:r>
          </w:p>
        </w:tc>
        <w:tc>
          <w:tcPr>
            <w:tcW w:w="3434" w:type="dxa"/>
            <w:vAlign w:val="center"/>
          </w:tcPr>
          <w:p>
            <w:pPr>
              <w:spacing w:line="360" w:lineRule="auto"/>
              <w:ind w:left="-14"/>
              <w:jc w:val="center"/>
              <w:rPr>
                <w:rFonts w:ascii="宋体" w:hAnsi="宋体" w:eastAsia="宋体"/>
                <w:bCs/>
                <w:sz w:val="24"/>
                <w:szCs w:val="24"/>
              </w:rPr>
            </w:pPr>
            <w:r>
              <w:rPr>
                <w:rFonts w:ascii="宋体" w:hAnsi="宋体" w:eastAsia="宋体"/>
                <w:bCs/>
                <w:sz w:val="24"/>
                <w:szCs w:val="24"/>
              </w:rPr>
              <w:t>教师活动</w:t>
            </w:r>
            <w:r>
              <w:rPr>
                <w:rFonts w:hint="eastAsia" w:ascii="宋体" w:hAnsi="宋体" w:eastAsia="宋体"/>
                <w:bCs/>
                <w:sz w:val="24"/>
                <w:szCs w:val="24"/>
              </w:rPr>
              <w:t xml:space="preserve">      </w:t>
            </w:r>
          </w:p>
        </w:tc>
        <w:tc>
          <w:tcPr>
            <w:tcW w:w="1134" w:type="dxa"/>
            <w:vAlign w:val="center"/>
          </w:tcPr>
          <w:p>
            <w:pPr>
              <w:spacing w:line="360" w:lineRule="auto"/>
              <w:ind w:left="-14"/>
              <w:jc w:val="center"/>
              <w:rPr>
                <w:rFonts w:ascii="宋体" w:hAnsi="宋体" w:eastAsia="宋体"/>
                <w:bCs/>
                <w:sz w:val="24"/>
                <w:szCs w:val="24"/>
              </w:rPr>
            </w:pPr>
            <w:r>
              <w:rPr>
                <w:rFonts w:hint="eastAsia" w:ascii="宋体" w:hAnsi="宋体" w:eastAsia="宋体"/>
                <w:bCs/>
                <w:sz w:val="24"/>
                <w:szCs w:val="24"/>
              </w:rPr>
              <w:t>教学</w:t>
            </w:r>
          </w:p>
          <w:p>
            <w:pPr>
              <w:spacing w:line="360" w:lineRule="auto"/>
              <w:ind w:left="-14"/>
              <w:jc w:val="center"/>
              <w:rPr>
                <w:rFonts w:ascii="宋体" w:hAnsi="宋体" w:eastAsia="宋体"/>
                <w:bCs/>
                <w:sz w:val="24"/>
                <w:szCs w:val="24"/>
              </w:rPr>
            </w:pPr>
            <w:r>
              <w:rPr>
                <w:rFonts w:hint="eastAsia" w:ascii="宋体" w:hAnsi="宋体" w:eastAsia="宋体"/>
                <w:bCs/>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1" w:type="dxa"/>
            <w:vMerge w:val="restart"/>
            <w:textDirection w:val="tbRlV"/>
            <w:vAlign w:val="center"/>
          </w:tcPr>
          <w:p>
            <w:pPr>
              <w:spacing w:line="360" w:lineRule="auto"/>
              <w:ind w:left="113" w:right="113"/>
              <w:jc w:val="center"/>
              <w:rPr>
                <w:rFonts w:ascii="宋体" w:hAnsi="宋体" w:eastAsia="宋体"/>
                <w:bCs/>
                <w:sz w:val="24"/>
                <w:szCs w:val="24"/>
              </w:rPr>
            </w:pPr>
            <w:r>
              <w:rPr>
                <w:rFonts w:hint="eastAsia" w:ascii="宋体" w:hAnsi="宋体" w:eastAsia="宋体"/>
                <w:bCs/>
                <w:sz w:val="24"/>
                <w:szCs w:val="24"/>
              </w:rPr>
              <w:t>课程导入（</w:t>
            </w:r>
            <w:r>
              <w:rPr>
                <w:rFonts w:ascii="宋体" w:hAnsi="宋体" w:eastAsia="宋体"/>
                <w:bCs/>
                <w:sz w:val="24"/>
                <w:szCs w:val="24"/>
              </w:rPr>
              <w:t>5</w:t>
            </w:r>
            <w:r>
              <w:rPr>
                <w:rFonts w:hint="eastAsia" w:ascii="宋体" w:hAnsi="宋体" w:eastAsia="宋体"/>
                <w:bCs/>
                <w:sz w:val="24"/>
                <w:szCs w:val="24"/>
              </w:rPr>
              <w:t>分钟）</w:t>
            </w:r>
          </w:p>
        </w:tc>
        <w:tc>
          <w:tcPr>
            <w:tcW w:w="1253" w:type="dxa"/>
            <w:vAlign w:val="center"/>
          </w:tcPr>
          <w:p>
            <w:pPr>
              <w:spacing w:line="360" w:lineRule="auto"/>
              <w:jc w:val="center"/>
              <w:rPr>
                <w:rFonts w:ascii="宋体" w:hAnsi="宋体" w:eastAsia="宋体"/>
                <w:bCs/>
                <w:sz w:val="24"/>
                <w:szCs w:val="24"/>
              </w:rPr>
            </w:pPr>
            <w:r>
              <w:rPr>
                <w:rFonts w:hint="eastAsia" w:ascii="宋体" w:hAnsi="宋体" w:eastAsia="宋体"/>
                <w:bCs/>
                <w:sz w:val="24"/>
                <w:szCs w:val="24"/>
              </w:rPr>
              <w:t>复习导入</w:t>
            </w:r>
          </w:p>
          <w:p>
            <w:pPr>
              <w:spacing w:line="360" w:lineRule="auto"/>
              <w:jc w:val="center"/>
              <w:rPr>
                <w:rFonts w:ascii="宋体" w:hAnsi="宋体" w:eastAsia="宋体"/>
                <w:bCs/>
                <w:sz w:val="24"/>
                <w:szCs w:val="24"/>
              </w:rPr>
            </w:pPr>
            <w:r>
              <w:rPr>
                <w:rFonts w:hint="eastAsia" w:ascii="宋体" w:hAnsi="宋体" w:eastAsia="宋体"/>
                <w:bCs/>
                <w:sz w:val="24"/>
                <w:szCs w:val="24"/>
              </w:rPr>
              <w:t>（3分钟）</w:t>
            </w:r>
          </w:p>
        </w:tc>
        <w:tc>
          <w:tcPr>
            <w:tcW w:w="3661" w:type="dxa"/>
            <w:vAlign w:val="center"/>
          </w:tcPr>
          <w:p>
            <w:pPr>
              <w:spacing w:line="360" w:lineRule="auto"/>
              <w:ind w:left="-14"/>
              <w:jc w:val="left"/>
              <w:rPr>
                <w:rFonts w:ascii="宋体" w:hAnsi="宋体" w:eastAsia="宋体"/>
                <w:bCs/>
                <w:sz w:val="24"/>
                <w:szCs w:val="24"/>
              </w:rPr>
            </w:pPr>
            <w:r>
              <w:rPr>
                <w:rFonts w:hint="eastAsia" w:ascii="宋体" w:hAnsi="宋体" w:eastAsia="宋体"/>
                <w:bCs/>
                <w:sz w:val="24"/>
                <w:szCs w:val="24"/>
              </w:rPr>
              <w:t>回顾第二章核心概念，引出本章内容。</w:t>
            </w:r>
          </w:p>
        </w:tc>
        <w:tc>
          <w:tcPr>
            <w:tcW w:w="3434" w:type="dxa"/>
            <w:vMerge w:val="restart"/>
            <w:vAlign w:val="center"/>
          </w:tcPr>
          <w:p>
            <w:pPr>
              <w:spacing w:line="360" w:lineRule="auto"/>
              <w:ind w:left="-14"/>
              <w:jc w:val="left"/>
              <w:rPr>
                <w:rFonts w:ascii="宋体" w:hAnsi="宋体" w:eastAsia="宋体"/>
                <w:bCs/>
                <w:sz w:val="24"/>
                <w:szCs w:val="24"/>
              </w:rPr>
            </w:pPr>
            <w:r>
              <w:rPr>
                <w:rFonts w:hint="eastAsia" w:ascii="宋体" w:hAnsi="宋体" w:eastAsia="宋体"/>
                <w:bCs/>
                <w:sz w:val="24"/>
                <w:szCs w:val="24"/>
              </w:rPr>
              <w:t>讲授基本概念和相关问题。</w:t>
            </w:r>
          </w:p>
        </w:tc>
        <w:tc>
          <w:tcPr>
            <w:tcW w:w="1134" w:type="dxa"/>
            <w:vMerge w:val="restart"/>
            <w:vAlign w:val="center"/>
          </w:tcPr>
          <w:p>
            <w:pPr>
              <w:spacing w:line="360" w:lineRule="auto"/>
              <w:ind w:left="-14"/>
              <w:jc w:val="center"/>
              <w:rPr>
                <w:rFonts w:ascii="宋体" w:hAnsi="宋体" w:eastAsia="宋体"/>
                <w:bCs/>
                <w:sz w:val="24"/>
                <w:szCs w:val="24"/>
              </w:rPr>
            </w:pPr>
            <w:r>
              <w:rPr>
                <w:rFonts w:hint="eastAsia" w:ascii="宋体" w:hAnsi="宋体" w:eastAsia="宋体"/>
                <w:bCs/>
                <w:sz w:val="24"/>
                <w:szCs w:val="24"/>
              </w:rPr>
              <w:t>讲授法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91" w:type="dxa"/>
            <w:vMerge w:val="continue"/>
            <w:textDirection w:val="tbRlV"/>
            <w:vAlign w:val="center"/>
          </w:tcPr>
          <w:p>
            <w:pPr>
              <w:spacing w:line="360" w:lineRule="auto"/>
              <w:ind w:left="113" w:right="113"/>
              <w:jc w:val="center"/>
              <w:rPr>
                <w:rFonts w:ascii="宋体" w:hAnsi="宋体" w:eastAsia="宋体"/>
                <w:bCs/>
                <w:sz w:val="24"/>
                <w:szCs w:val="24"/>
              </w:rPr>
            </w:pPr>
          </w:p>
        </w:tc>
        <w:tc>
          <w:tcPr>
            <w:tcW w:w="1253" w:type="dxa"/>
            <w:vAlign w:val="center"/>
          </w:tcPr>
          <w:p>
            <w:pPr>
              <w:spacing w:line="360" w:lineRule="auto"/>
              <w:jc w:val="center"/>
              <w:rPr>
                <w:rFonts w:ascii="宋体" w:hAnsi="宋体" w:eastAsia="宋体"/>
                <w:bCs/>
                <w:sz w:val="24"/>
                <w:szCs w:val="24"/>
              </w:rPr>
            </w:pPr>
            <w:r>
              <w:rPr>
                <w:rFonts w:hint="eastAsia" w:ascii="宋体" w:hAnsi="宋体" w:eastAsia="宋体"/>
                <w:bCs/>
                <w:sz w:val="24"/>
                <w:szCs w:val="24"/>
              </w:rPr>
              <w:t>问题导入</w:t>
            </w:r>
          </w:p>
          <w:p>
            <w:pPr>
              <w:spacing w:line="360" w:lineRule="auto"/>
              <w:jc w:val="center"/>
              <w:rPr>
                <w:rFonts w:ascii="宋体" w:hAnsi="宋体" w:eastAsia="宋体"/>
                <w:bCs/>
                <w:sz w:val="24"/>
                <w:szCs w:val="24"/>
              </w:rPr>
            </w:pPr>
            <w:r>
              <w:rPr>
                <w:rFonts w:hint="eastAsia" w:ascii="宋体" w:hAnsi="宋体" w:eastAsia="宋体"/>
                <w:bCs/>
                <w:sz w:val="24"/>
                <w:szCs w:val="24"/>
              </w:rPr>
              <w:t>（2分钟）</w:t>
            </w:r>
          </w:p>
        </w:tc>
        <w:tc>
          <w:tcPr>
            <w:tcW w:w="3661" w:type="dxa"/>
            <w:vAlign w:val="center"/>
          </w:tcPr>
          <w:p>
            <w:pPr>
              <w:spacing w:line="360" w:lineRule="auto"/>
              <w:jc w:val="left"/>
              <w:rPr>
                <w:rFonts w:ascii="宋体" w:hAnsi="宋体" w:eastAsia="宋体"/>
                <w:bCs/>
                <w:sz w:val="24"/>
                <w:szCs w:val="24"/>
              </w:rPr>
            </w:pPr>
            <w:r>
              <w:rPr>
                <w:rFonts w:hint="eastAsia" w:ascii="宋体" w:hAnsi="宋体" w:eastAsia="宋体"/>
                <w:bCs/>
                <w:sz w:val="24"/>
                <w:szCs w:val="24"/>
              </w:rPr>
              <w:t>通过设问引导学生关注思考中国精神的重要性。</w:t>
            </w:r>
          </w:p>
        </w:tc>
        <w:tc>
          <w:tcPr>
            <w:tcW w:w="3434" w:type="dxa"/>
            <w:vMerge w:val="continue"/>
            <w:vAlign w:val="center"/>
          </w:tcPr>
          <w:p>
            <w:pPr>
              <w:spacing w:line="360" w:lineRule="auto"/>
              <w:jc w:val="left"/>
              <w:rPr>
                <w:rFonts w:ascii="宋体" w:hAnsi="宋体" w:eastAsia="宋体"/>
                <w:bCs/>
                <w:sz w:val="24"/>
                <w:szCs w:val="24"/>
              </w:rPr>
            </w:pPr>
          </w:p>
        </w:tc>
        <w:tc>
          <w:tcPr>
            <w:tcW w:w="1134" w:type="dxa"/>
            <w:vMerge w:val="continue"/>
            <w:vAlign w:val="center"/>
          </w:tcPr>
          <w:p>
            <w:pPr>
              <w:spacing w:line="360" w:lineRule="auto"/>
              <w:jc w:val="center"/>
              <w:rPr>
                <w:rFonts w:ascii="宋体" w:hAnsi="宋体"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trPr>
        <w:tc>
          <w:tcPr>
            <w:tcW w:w="691" w:type="dxa"/>
            <w:vMerge w:val="restart"/>
            <w:textDirection w:val="tbRlV"/>
            <w:vAlign w:val="center"/>
          </w:tcPr>
          <w:p>
            <w:pPr>
              <w:spacing w:line="360" w:lineRule="auto"/>
              <w:ind w:left="113" w:right="113"/>
              <w:jc w:val="center"/>
              <w:rPr>
                <w:rFonts w:ascii="宋体" w:hAnsi="宋体" w:eastAsia="宋体"/>
                <w:bCs/>
                <w:sz w:val="24"/>
                <w:szCs w:val="24"/>
              </w:rPr>
            </w:pPr>
            <w:r>
              <w:rPr>
                <w:rFonts w:hint="eastAsia" w:ascii="宋体" w:hAnsi="宋体" w:eastAsia="宋体"/>
                <w:bCs/>
                <w:sz w:val="24"/>
                <w:szCs w:val="24"/>
              </w:rPr>
              <w:t>课程讲授（</w:t>
            </w:r>
            <w:r>
              <w:rPr>
                <w:rFonts w:ascii="宋体" w:hAnsi="宋体" w:eastAsia="宋体"/>
                <w:bCs/>
                <w:sz w:val="24"/>
                <w:szCs w:val="24"/>
              </w:rPr>
              <w:t>30</w:t>
            </w:r>
            <w:r>
              <w:rPr>
                <w:rFonts w:hint="eastAsia" w:ascii="宋体" w:hAnsi="宋体" w:eastAsia="宋体"/>
                <w:bCs/>
                <w:sz w:val="24"/>
                <w:szCs w:val="24"/>
              </w:rPr>
              <w:t>分钟）</w:t>
            </w:r>
          </w:p>
        </w:tc>
        <w:tc>
          <w:tcPr>
            <w:tcW w:w="1253" w:type="dxa"/>
            <w:vAlign w:val="center"/>
          </w:tcPr>
          <w:p>
            <w:pPr>
              <w:spacing w:line="360" w:lineRule="auto"/>
              <w:jc w:val="center"/>
              <w:rPr>
                <w:rFonts w:ascii="宋体" w:hAnsi="宋体" w:eastAsia="宋体"/>
                <w:bCs/>
                <w:sz w:val="24"/>
                <w:szCs w:val="24"/>
              </w:rPr>
            </w:pPr>
            <w:r>
              <w:rPr>
                <w:rFonts w:hint="eastAsia" w:ascii="宋体" w:hAnsi="宋体" w:eastAsia="宋体"/>
                <w:bCs/>
                <w:sz w:val="24"/>
                <w:szCs w:val="24"/>
              </w:rPr>
              <w:t>理论讲授</w:t>
            </w:r>
          </w:p>
          <w:p>
            <w:pPr>
              <w:spacing w:line="360" w:lineRule="auto"/>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20</w:t>
            </w:r>
            <w:r>
              <w:rPr>
                <w:rFonts w:hint="eastAsia" w:ascii="宋体" w:hAnsi="宋体" w:eastAsia="宋体"/>
                <w:bCs/>
                <w:sz w:val="24"/>
                <w:szCs w:val="24"/>
              </w:rPr>
              <w:t>分钟）</w:t>
            </w:r>
          </w:p>
        </w:tc>
        <w:tc>
          <w:tcPr>
            <w:tcW w:w="3661" w:type="dxa"/>
            <w:vAlign w:val="center"/>
          </w:tcPr>
          <w:p>
            <w:pPr>
              <w:pStyle w:val="9"/>
              <w:numPr>
                <w:ilvl w:val="0"/>
                <w:numId w:val="7"/>
              </w:numPr>
              <w:ind w:firstLineChars="0"/>
              <w:jc w:val="left"/>
              <w:rPr>
                <w:rFonts w:ascii="宋体" w:hAnsi="宋体" w:eastAsia="宋体"/>
                <w:bCs/>
                <w:sz w:val="24"/>
                <w:szCs w:val="24"/>
              </w:rPr>
            </w:pPr>
            <w:r>
              <w:rPr>
                <w:rFonts w:hint="eastAsia" w:ascii="宋体" w:hAnsi="宋体" w:eastAsia="宋体"/>
                <w:bCs/>
                <w:sz w:val="24"/>
                <w:szCs w:val="24"/>
              </w:rPr>
              <w:t>中华文明五千年绵亘不断背后的真相与本质。</w:t>
            </w:r>
          </w:p>
          <w:p>
            <w:pPr>
              <w:pStyle w:val="9"/>
              <w:numPr>
                <w:ilvl w:val="0"/>
                <w:numId w:val="7"/>
              </w:numPr>
              <w:ind w:firstLineChars="0"/>
              <w:jc w:val="left"/>
              <w:rPr>
                <w:rFonts w:ascii="宋体" w:hAnsi="宋体" w:eastAsia="宋体"/>
                <w:bCs/>
                <w:sz w:val="24"/>
                <w:szCs w:val="24"/>
              </w:rPr>
            </w:pPr>
            <w:r>
              <w:rPr>
                <w:rFonts w:hint="eastAsia" w:ascii="宋体" w:hAnsi="宋体" w:eastAsia="宋体"/>
                <w:bCs/>
                <w:sz w:val="24"/>
                <w:szCs w:val="24"/>
              </w:rPr>
              <w:t>中华民族重精神的优秀传统的基本内容与表现。</w:t>
            </w:r>
          </w:p>
          <w:p>
            <w:pPr>
              <w:pStyle w:val="9"/>
              <w:numPr>
                <w:ilvl w:val="0"/>
                <w:numId w:val="7"/>
              </w:numPr>
              <w:ind w:firstLineChars="0"/>
              <w:jc w:val="left"/>
              <w:rPr>
                <w:rFonts w:ascii="宋体" w:hAnsi="宋体" w:eastAsia="宋体"/>
                <w:bCs/>
                <w:sz w:val="24"/>
                <w:szCs w:val="24"/>
              </w:rPr>
            </w:pPr>
            <w:r>
              <w:rPr>
                <w:rFonts w:hint="eastAsia" w:ascii="宋体" w:hAnsi="宋体" w:eastAsia="宋体"/>
                <w:bCs/>
                <w:sz w:val="24"/>
                <w:szCs w:val="24"/>
              </w:rPr>
              <w:t>新时代赋予中国精神的丰富内涵。</w:t>
            </w:r>
          </w:p>
        </w:tc>
        <w:tc>
          <w:tcPr>
            <w:tcW w:w="3434" w:type="dxa"/>
            <w:vAlign w:val="center"/>
          </w:tcPr>
          <w:p>
            <w:pPr>
              <w:pStyle w:val="9"/>
              <w:numPr>
                <w:ilvl w:val="0"/>
                <w:numId w:val="8"/>
              </w:numPr>
              <w:spacing w:line="360" w:lineRule="auto"/>
              <w:ind w:firstLineChars="0"/>
              <w:jc w:val="left"/>
              <w:rPr>
                <w:rFonts w:ascii="宋体" w:hAnsi="宋体" w:eastAsia="宋体"/>
                <w:bCs/>
                <w:sz w:val="24"/>
                <w:szCs w:val="24"/>
              </w:rPr>
            </w:pPr>
            <w:r>
              <w:rPr>
                <w:rFonts w:hint="eastAsia" w:ascii="宋体" w:hAnsi="宋体" w:eastAsia="宋体"/>
                <w:bCs/>
                <w:sz w:val="24"/>
                <w:szCs w:val="24"/>
              </w:rPr>
              <w:t>给学生观看几组对比图片，请学生从中对中国精神进行总结；</w:t>
            </w:r>
          </w:p>
          <w:p>
            <w:pPr>
              <w:pStyle w:val="9"/>
              <w:numPr>
                <w:ilvl w:val="0"/>
                <w:numId w:val="8"/>
              </w:numPr>
              <w:spacing w:line="360" w:lineRule="auto"/>
              <w:ind w:firstLineChars="0"/>
              <w:jc w:val="left"/>
              <w:rPr>
                <w:rFonts w:ascii="宋体" w:hAnsi="宋体" w:eastAsia="宋体"/>
                <w:bCs/>
                <w:sz w:val="24"/>
                <w:szCs w:val="24"/>
              </w:rPr>
            </w:pPr>
            <w:r>
              <w:rPr>
                <w:rFonts w:hint="eastAsia" w:ascii="宋体" w:hAnsi="宋体" w:eastAsia="宋体"/>
                <w:bCs/>
                <w:sz w:val="24"/>
                <w:szCs w:val="24"/>
              </w:rPr>
              <w:t>讲授中华民族重精神的优秀传统内容与表现；</w:t>
            </w:r>
          </w:p>
          <w:p>
            <w:pPr>
              <w:pStyle w:val="9"/>
              <w:numPr>
                <w:ilvl w:val="0"/>
                <w:numId w:val="8"/>
              </w:numPr>
              <w:spacing w:line="360" w:lineRule="auto"/>
              <w:ind w:firstLineChars="0"/>
              <w:jc w:val="left"/>
              <w:rPr>
                <w:rFonts w:ascii="宋体" w:hAnsi="宋体" w:eastAsia="宋体"/>
                <w:bCs/>
                <w:sz w:val="24"/>
                <w:szCs w:val="24"/>
              </w:rPr>
            </w:pPr>
            <w:r>
              <w:rPr>
                <w:rFonts w:hint="eastAsia" w:ascii="宋体" w:hAnsi="宋体" w:eastAsia="宋体"/>
                <w:bCs/>
                <w:sz w:val="24"/>
                <w:szCs w:val="24"/>
              </w:rPr>
              <w:t>通过列举案例，引导学生从中对中国精神的丰富内涵进行总结（伟大创造精神，伟大奋斗精神，伟大团结精神，伟大梦想精神）。</w:t>
            </w:r>
          </w:p>
        </w:tc>
        <w:tc>
          <w:tcPr>
            <w:tcW w:w="1134" w:type="dxa"/>
            <w:vAlign w:val="center"/>
          </w:tcPr>
          <w:p>
            <w:pPr>
              <w:spacing w:line="360" w:lineRule="auto"/>
              <w:ind w:left="-14"/>
              <w:jc w:val="center"/>
              <w:rPr>
                <w:rFonts w:ascii="宋体" w:hAnsi="宋体" w:eastAsia="宋体"/>
                <w:bCs/>
                <w:sz w:val="24"/>
                <w:szCs w:val="24"/>
              </w:rPr>
            </w:pPr>
            <w:r>
              <w:rPr>
                <w:rFonts w:hint="eastAsia" w:ascii="宋体" w:hAnsi="宋体" w:eastAsia="宋体"/>
                <w:bCs/>
                <w:sz w:val="24"/>
                <w:szCs w:val="24"/>
              </w:rPr>
              <w:t>案例法</w:t>
            </w:r>
          </w:p>
          <w:p>
            <w:pPr>
              <w:spacing w:line="360" w:lineRule="auto"/>
              <w:ind w:left="-14"/>
              <w:jc w:val="center"/>
              <w:rPr>
                <w:rFonts w:ascii="宋体" w:hAnsi="宋体" w:eastAsia="宋体"/>
                <w:bCs/>
                <w:sz w:val="24"/>
                <w:szCs w:val="24"/>
              </w:rPr>
            </w:pPr>
            <w:r>
              <w:rPr>
                <w:rFonts w:hint="eastAsia" w:ascii="宋体" w:hAnsi="宋体" w:eastAsia="宋体"/>
                <w:bCs/>
                <w:sz w:val="24"/>
                <w:szCs w:val="24"/>
              </w:rPr>
              <w:t>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91" w:type="dxa"/>
            <w:vMerge w:val="continue"/>
          </w:tcPr>
          <w:p>
            <w:pPr>
              <w:spacing w:line="360" w:lineRule="auto"/>
              <w:jc w:val="center"/>
              <w:rPr>
                <w:rFonts w:ascii="宋体" w:hAnsi="宋体" w:eastAsia="宋体"/>
                <w:bCs/>
                <w:sz w:val="24"/>
                <w:szCs w:val="24"/>
              </w:rPr>
            </w:pPr>
          </w:p>
        </w:tc>
        <w:tc>
          <w:tcPr>
            <w:tcW w:w="1253" w:type="dxa"/>
            <w:vAlign w:val="center"/>
          </w:tcPr>
          <w:p>
            <w:pPr>
              <w:spacing w:line="360" w:lineRule="auto"/>
              <w:jc w:val="center"/>
              <w:rPr>
                <w:rFonts w:ascii="宋体" w:hAnsi="宋体" w:eastAsia="宋体"/>
                <w:bCs/>
                <w:sz w:val="24"/>
                <w:szCs w:val="24"/>
              </w:rPr>
            </w:pPr>
            <w:r>
              <w:rPr>
                <w:rFonts w:hint="eastAsia" w:ascii="宋体" w:hAnsi="宋体" w:eastAsia="宋体"/>
                <w:bCs/>
                <w:sz w:val="24"/>
                <w:szCs w:val="24"/>
              </w:rPr>
              <w:t>实践应用</w:t>
            </w:r>
          </w:p>
          <w:p>
            <w:pPr>
              <w:spacing w:line="360" w:lineRule="auto"/>
              <w:jc w:val="center"/>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10</w:t>
            </w:r>
            <w:r>
              <w:rPr>
                <w:rFonts w:hint="eastAsia" w:ascii="宋体" w:hAnsi="宋体" w:eastAsia="宋体"/>
                <w:bCs/>
                <w:sz w:val="24"/>
                <w:szCs w:val="24"/>
              </w:rPr>
              <w:t>分钟）</w:t>
            </w:r>
          </w:p>
        </w:tc>
        <w:tc>
          <w:tcPr>
            <w:tcW w:w="3661" w:type="dxa"/>
            <w:vAlign w:val="center"/>
          </w:tcPr>
          <w:p>
            <w:pPr>
              <w:pStyle w:val="9"/>
              <w:numPr>
                <w:ilvl w:val="0"/>
                <w:numId w:val="9"/>
              </w:numPr>
              <w:ind w:firstLineChars="0"/>
              <w:jc w:val="left"/>
              <w:rPr>
                <w:rFonts w:ascii="宋体" w:hAnsi="宋体" w:eastAsia="宋体"/>
                <w:bCs/>
                <w:sz w:val="24"/>
                <w:szCs w:val="24"/>
              </w:rPr>
            </w:pPr>
            <w:r>
              <w:rPr>
                <w:rFonts w:hint="eastAsia" w:ascii="宋体" w:hAnsi="宋体" w:eastAsia="宋体"/>
                <w:bCs/>
                <w:sz w:val="24"/>
                <w:szCs w:val="24"/>
              </w:rPr>
              <w:t>如何在弘扬中国精神的过程中不断致力于实现中华民族伟大复兴的中国梦？</w:t>
            </w:r>
          </w:p>
        </w:tc>
        <w:tc>
          <w:tcPr>
            <w:tcW w:w="3434" w:type="dxa"/>
            <w:vAlign w:val="center"/>
          </w:tcPr>
          <w:p>
            <w:pPr>
              <w:pStyle w:val="9"/>
              <w:numPr>
                <w:ilvl w:val="0"/>
                <w:numId w:val="10"/>
              </w:numPr>
              <w:spacing w:line="360" w:lineRule="auto"/>
              <w:ind w:firstLineChars="0"/>
              <w:jc w:val="left"/>
              <w:rPr>
                <w:rFonts w:ascii="宋体" w:hAnsi="宋体" w:eastAsia="宋体"/>
                <w:bCs/>
                <w:sz w:val="24"/>
                <w:szCs w:val="24"/>
              </w:rPr>
            </w:pPr>
            <w:r>
              <w:rPr>
                <w:rFonts w:hint="eastAsia" w:ascii="宋体" w:hAnsi="宋体" w:eastAsia="宋体"/>
                <w:bCs/>
                <w:sz w:val="24"/>
                <w:szCs w:val="24"/>
              </w:rPr>
              <w:t>讲授中国精神对于实现伟大中国梦的重大意义。</w:t>
            </w:r>
          </w:p>
          <w:p>
            <w:pPr>
              <w:pStyle w:val="9"/>
              <w:numPr>
                <w:ilvl w:val="0"/>
                <w:numId w:val="10"/>
              </w:numPr>
              <w:spacing w:line="360" w:lineRule="auto"/>
              <w:ind w:firstLineChars="0"/>
              <w:jc w:val="left"/>
              <w:rPr>
                <w:rFonts w:ascii="宋体" w:hAnsi="宋体" w:eastAsia="宋体"/>
                <w:bCs/>
                <w:sz w:val="24"/>
                <w:szCs w:val="24"/>
              </w:rPr>
            </w:pPr>
            <w:r>
              <w:rPr>
                <w:rFonts w:hint="eastAsia" w:ascii="宋体" w:hAnsi="宋体" w:eastAsia="宋体"/>
                <w:bCs/>
                <w:sz w:val="24"/>
                <w:szCs w:val="24"/>
              </w:rPr>
              <w:t>结合多媒体视频素材向学生生动展示以爱国主义为核心的民族精神和以改革创新为核心的时代精神的外在展现。</w:t>
            </w:r>
          </w:p>
        </w:tc>
        <w:tc>
          <w:tcPr>
            <w:tcW w:w="1134" w:type="dxa"/>
            <w:vAlign w:val="center"/>
          </w:tcPr>
          <w:p>
            <w:pPr>
              <w:spacing w:line="360" w:lineRule="auto"/>
              <w:ind w:left="-14"/>
              <w:jc w:val="center"/>
              <w:rPr>
                <w:rFonts w:ascii="宋体" w:hAnsi="宋体" w:eastAsia="宋体"/>
                <w:bCs/>
                <w:sz w:val="24"/>
                <w:szCs w:val="24"/>
              </w:rPr>
            </w:pPr>
            <w:r>
              <w:rPr>
                <w:rFonts w:hint="eastAsia" w:ascii="宋体" w:hAnsi="宋体" w:eastAsia="宋体"/>
                <w:bCs/>
                <w:sz w:val="24"/>
                <w:szCs w:val="24"/>
              </w:rPr>
              <w:t>讲授法</w:t>
            </w:r>
          </w:p>
          <w:p>
            <w:pPr>
              <w:spacing w:line="360" w:lineRule="auto"/>
              <w:ind w:left="-14"/>
              <w:jc w:val="center"/>
              <w:rPr>
                <w:rFonts w:ascii="宋体" w:hAnsi="宋体" w:eastAsia="宋体"/>
                <w:bCs/>
                <w:sz w:val="24"/>
                <w:szCs w:val="24"/>
              </w:rPr>
            </w:pPr>
            <w:r>
              <w:rPr>
                <w:rFonts w:hint="eastAsia" w:ascii="宋体" w:hAnsi="宋体" w:eastAsia="宋体"/>
                <w:bCs/>
                <w:sz w:val="24"/>
                <w:szCs w:val="24"/>
              </w:rPr>
              <w:t>讨论法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944" w:type="dxa"/>
            <w:gridSpan w:val="2"/>
            <w:vAlign w:val="center"/>
          </w:tcPr>
          <w:p>
            <w:pPr>
              <w:spacing w:line="360" w:lineRule="auto"/>
              <w:jc w:val="center"/>
              <w:rPr>
                <w:rFonts w:ascii="宋体" w:hAnsi="宋体" w:eastAsia="宋体"/>
                <w:bCs/>
                <w:sz w:val="24"/>
                <w:szCs w:val="24"/>
              </w:rPr>
            </w:pPr>
            <w:r>
              <w:rPr>
                <w:rFonts w:ascii="宋体" w:hAnsi="宋体" w:eastAsia="宋体"/>
                <w:bCs/>
                <w:sz w:val="24"/>
                <w:szCs w:val="24"/>
              </w:rPr>
              <w:t>课程小结</w:t>
            </w:r>
          </w:p>
          <w:p>
            <w:pPr>
              <w:spacing w:line="360" w:lineRule="auto"/>
              <w:jc w:val="center"/>
              <w:rPr>
                <w:rFonts w:ascii="宋体" w:hAnsi="宋体" w:eastAsia="宋体"/>
                <w:bCs/>
                <w:sz w:val="24"/>
                <w:szCs w:val="24"/>
              </w:rPr>
            </w:pPr>
            <w:r>
              <w:rPr>
                <w:rFonts w:hint="eastAsia" w:ascii="宋体" w:hAnsi="宋体" w:eastAsia="宋体"/>
                <w:bCs/>
                <w:sz w:val="24"/>
                <w:szCs w:val="24"/>
              </w:rPr>
              <w:t>（</w:t>
            </w:r>
            <w:r>
              <w:rPr>
                <w:rFonts w:ascii="宋体" w:hAnsi="宋体" w:eastAsia="宋体"/>
                <w:bCs/>
                <w:sz w:val="24"/>
                <w:szCs w:val="24"/>
              </w:rPr>
              <w:t>5</w:t>
            </w:r>
            <w:r>
              <w:rPr>
                <w:rFonts w:hint="eastAsia" w:ascii="宋体" w:hAnsi="宋体" w:eastAsia="宋体"/>
                <w:bCs/>
                <w:sz w:val="24"/>
                <w:szCs w:val="24"/>
              </w:rPr>
              <w:t>分钟）</w:t>
            </w:r>
          </w:p>
        </w:tc>
        <w:tc>
          <w:tcPr>
            <w:tcW w:w="7095" w:type="dxa"/>
            <w:gridSpan w:val="2"/>
            <w:vAlign w:val="center"/>
          </w:tcPr>
          <w:p>
            <w:pPr>
              <w:spacing w:line="360" w:lineRule="auto"/>
              <w:jc w:val="left"/>
              <w:rPr>
                <w:rFonts w:ascii="宋体" w:hAnsi="宋体" w:eastAsia="宋体"/>
                <w:bCs/>
                <w:sz w:val="24"/>
                <w:szCs w:val="24"/>
              </w:rPr>
            </w:pPr>
            <w:r>
              <w:rPr>
                <w:rFonts w:hint="eastAsia" w:ascii="宋体" w:hAnsi="宋体" w:eastAsia="宋体"/>
                <w:bCs/>
                <w:sz w:val="24"/>
                <w:szCs w:val="24"/>
              </w:rPr>
              <w:t>对相关概念进行总结复盘，并布置课后作业。</w:t>
            </w:r>
          </w:p>
        </w:tc>
        <w:tc>
          <w:tcPr>
            <w:tcW w:w="1134" w:type="dxa"/>
            <w:vAlign w:val="center"/>
          </w:tcPr>
          <w:p>
            <w:pPr>
              <w:spacing w:line="360" w:lineRule="auto"/>
              <w:jc w:val="center"/>
              <w:rPr>
                <w:rFonts w:ascii="宋体" w:hAnsi="宋体" w:eastAsia="宋体"/>
                <w:bCs/>
                <w:sz w:val="24"/>
                <w:szCs w:val="24"/>
              </w:rPr>
            </w:pPr>
            <w:r>
              <w:rPr>
                <w:rFonts w:hint="eastAsia" w:ascii="宋体" w:hAnsi="宋体" w:eastAsia="宋体"/>
                <w:bCs/>
                <w:sz w:val="24"/>
                <w:szCs w:val="24"/>
              </w:rPr>
              <w:t>练习法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44" w:type="dxa"/>
            <w:gridSpan w:val="2"/>
            <w:vAlign w:val="center"/>
          </w:tcPr>
          <w:p>
            <w:pPr>
              <w:spacing w:line="360" w:lineRule="auto"/>
              <w:ind w:left="-14"/>
              <w:jc w:val="center"/>
              <w:rPr>
                <w:rFonts w:ascii="宋体" w:hAnsi="宋体" w:eastAsia="宋体"/>
                <w:bCs/>
                <w:sz w:val="24"/>
                <w:szCs w:val="24"/>
              </w:rPr>
            </w:pPr>
            <w:r>
              <w:rPr>
                <w:rFonts w:ascii="宋体" w:hAnsi="宋体" w:eastAsia="宋体"/>
                <w:bCs/>
                <w:sz w:val="24"/>
                <w:szCs w:val="24"/>
              </w:rPr>
              <w:t>课后作业</w:t>
            </w:r>
          </w:p>
        </w:tc>
        <w:tc>
          <w:tcPr>
            <w:tcW w:w="8229" w:type="dxa"/>
            <w:gridSpan w:val="3"/>
            <w:vAlign w:val="center"/>
          </w:tcPr>
          <w:p>
            <w:pPr>
              <w:pStyle w:val="9"/>
              <w:numPr>
                <w:ilvl w:val="0"/>
                <w:numId w:val="11"/>
              </w:numPr>
              <w:spacing w:line="360" w:lineRule="auto"/>
              <w:ind w:firstLineChars="0"/>
              <w:rPr>
                <w:rFonts w:ascii="宋体" w:hAnsi="宋体" w:eastAsia="宋体"/>
                <w:bCs/>
                <w:sz w:val="24"/>
                <w:szCs w:val="24"/>
              </w:rPr>
            </w:pPr>
            <w:r>
              <w:rPr>
                <w:rFonts w:hint="eastAsia" w:ascii="宋体" w:hAnsi="宋体" w:eastAsia="宋体"/>
                <w:bCs/>
                <w:sz w:val="24"/>
                <w:szCs w:val="24"/>
              </w:rPr>
              <w:t>请结合本章内容及影视作品《觉醒年代》中自己最有感触的一段情节，撰写一篇不少于1</w:t>
            </w:r>
            <w:r>
              <w:rPr>
                <w:rFonts w:ascii="宋体" w:hAnsi="宋体" w:eastAsia="宋体"/>
                <w:bCs/>
                <w:sz w:val="24"/>
                <w:szCs w:val="24"/>
              </w:rPr>
              <w:t>500</w:t>
            </w:r>
            <w:r>
              <w:rPr>
                <w:rFonts w:hint="eastAsia" w:ascii="宋体" w:hAnsi="宋体" w:eastAsia="宋体"/>
                <w:bCs/>
                <w:sz w:val="24"/>
                <w:szCs w:val="24"/>
              </w:rPr>
              <w:t>字的观后感。</w:t>
            </w:r>
          </w:p>
        </w:tc>
      </w:tr>
    </w:tbl>
    <w:p>
      <w:pPr>
        <w:spacing w:line="360" w:lineRule="auto"/>
        <w:rPr>
          <w:rFonts w:ascii="宋体" w:hAnsi="宋体" w:eastAsia="宋体"/>
          <w:b/>
          <w:sz w:val="32"/>
          <w:szCs w:val="32"/>
        </w:rPr>
        <w:sectPr>
          <w:pgSz w:w="11906" w:h="16838"/>
          <w:pgMar w:top="1135" w:right="1800" w:bottom="1440" w:left="1800" w:header="851" w:footer="992" w:gutter="0"/>
          <w:pgNumType w:start="0"/>
          <w:cols w:space="425" w:num="1"/>
          <w:titlePg/>
          <w:docGrid w:type="lines" w:linePitch="312" w:charSpace="0"/>
        </w:sectPr>
      </w:pPr>
      <w:bookmarkStart w:id="0" w:name="_GoBack"/>
      <w:bookmarkEnd w:id="0"/>
    </w:p>
    <w:p>
      <w:pPr>
        <w:tabs>
          <w:tab w:val="left" w:pos="5598"/>
        </w:tabs>
        <w:rPr>
          <w:rFonts w:ascii="宋体" w:hAnsi="宋体" w:eastAsia="宋体"/>
        </w:rPr>
      </w:pPr>
    </w:p>
    <w:sectPr>
      <w:pgSz w:w="11906" w:h="16838"/>
      <w:pgMar w:top="1135"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417" w:firstLineChars="441"/>
      <w:jc w:val="left"/>
    </w:pPr>
    <w:r>
      <w:rPr>
        <w:rFonts w:ascii="黑体" w:hAnsi="黑体" w:eastAsia="黑体"/>
        <w:b/>
        <w:sz w:val="32"/>
        <w:szCs w:val="32"/>
      </w:rPr>
      <w:drawing>
        <wp:anchor distT="0" distB="0" distL="114300" distR="114300" simplePos="0" relativeHeight="251660288" behindDoc="0" locked="0" layoutInCell="1" allowOverlap="1">
          <wp:simplePos x="0" y="0"/>
          <wp:positionH relativeFrom="column">
            <wp:posOffset>-730885</wp:posOffset>
          </wp:positionH>
          <wp:positionV relativeFrom="paragraph">
            <wp:posOffset>-243205</wp:posOffset>
          </wp:positionV>
          <wp:extent cx="1576705" cy="419100"/>
          <wp:effectExtent l="0" t="0" r="4445"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extLst>
                      <a:ext uri="{28A0092B-C50C-407E-A947-70E740481C1C}">
                        <a14:useLocalDpi xmlns:a14="http://schemas.microsoft.com/office/drawing/2010/main" val="0"/>
                      </a:ext>
                    </a:extLst>
                  </a:blip>
                  <a:srcRect l="1" t="4433" r="5465" b="8374"/>
                  <a:stretch>
                    <a:fillRect/>
                  </a:stretch>
                </pic:blipFill>
                <pic:spPr>
                  <a:xfrm>
                    <a:off x="0" y="0"/>
                    <a:ext cx="1576953" cy="419100"/>
                  </a:xfrm>
                  <a:prstGeom prst="rect">
                    <a:avLst/>
                  </a:prstGeom>
                  <a:ln>
                    <a:noFill/>
                  </a:ln>
                </pic:spPr>
              </pic:pic>
            </a:graphicData>
          </a:graphic>
        </wp:anchor>
      </w:drawing>
    </w:r>
    <w:r>
      <w:rPr>
        <w:rFonts w:hint="eastAsia"/>
        <w:color w:val="5B9BD5" w:themeColor="accent1"/>
        <w:sz w:val="20"/>
        <w:szCs w:val="20"/>
        <w14:textFill>
          <w14:solidFill>
            <w14:schemeClr w14:val="accent1"/>
          </w14:solidFill>
        </w14:textFill>
      </w:rPr>
      <w:t>马克思主义学院 .</w:t>
    </w:r>
    <w:r>
      <w:rPr>
        <w:color w:val="5B9BD5" w:themeColor="accent1"/>
        <w:sz w:val="20"/>
        <w:szCs w:val="20"/>
        <w14:textFill>
          <w14:solidFill>
            <w14:schemeClr w14:val="accent1"/>
          </w14:solidFill>
        </w14:textFill>
      </w:rPr>
      <w:t xml:space="preserve"> </w:t>
    </w:r>
    <w:sdt>
      <w:sdtPr>
        <w:rPr>
          <w:rFonts w:hint="eastAsia"/>
          <w:color w:val="5B9BD5" w:themeColor="accent1"/>
          <w:sz w:val="20"/>
          <w:szCs w:val="20"/>
          <w14:textFill>
            <w14:solidFill>
              <w14:schemeClr w14:val="accent1"/>
            </w14:solidFill>
          </w14:textFill>
        </w:rPr>
        <w:alias w:val="标题"/>
        <w:id w:val="453443359"/>
        <w:placeholder>
          <w:docPart w:val="D13127DFA17A478681F89F05B8EB645B"/>
        </w:placeholder>
        <w15:dataBinding w:prefixMappings="xmlns:ns0='http://schemas.openxmlformats.org/package/2006/metadata/core-properties' xmlns:ns1='http://purl.org/dc/elements/1.1/'" w:xpath="/ns0:coreProperties[1]/ns1:title[1]" w:storeItemID="{6C3C8BC8-F283-45AE-878A-BAB7291924A1}"/>
        <w:text/>
      </w:sdtPr>
      <w:sdtEndPr>
        <w:rPr>
          <w:rFonts w:hint="eastAsia"/>
          <w:color w:val="5B9BD5" w:themeColor="accent1"/>
          <w:sz w:val="20"/>
          <w:szCs w:val="20"/>
          <w14:textFill>
            <w14:solidFill>
              <w14:schemeClr w14:val="accent1"/>
            </w14:solidFill>
          </w14:textFill>
        </w:rPr>
      </w:sdtEndPr>
      <w:sdtContent>
        <w:r>
          <w:rPr>
            <w:rFonts w:hint="eastAsia"/>
            <w:color w:val="5B9BD5" w:themeColor="accent1"/>
            <w:sz w:val="20"/>
            <w:szCs w:val="20"/>
            <w14:textFill>
              <w14:solidFill>
                <w14:schemeClr w14:val="accent1"/>
              </w14:solidFill>
            </w14:textFill>
          </w:rPr>
          <w:t>思想道德与法治 （2021年版）. 教案</w:t>
        </w:r>
      </w:sdtContent>
    </w:sdt>
  </w:p>
  <w:p>
    <w:pPr>
      <w:spacing w:line="264" w:lineRule="auto"/>
      <w:rPr>
        <w:kern w:val="0"/>
      </w:rPr>
    </w:pPr>
    <w:r>
      <w:rPr>
        <w:kern w:val="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64" w:lineRule="auto"/>
      <w:ind w:firstLine="1928" w:firstLineChars="600"/>
    </w:pPr>
    <w:r>
      <w:rPr>
        <w:rFonts w:ascii="黑体" w:hAnsi="黑体" w:eastAsia="黑体"/>
        <w:b/>
        <w:sz w:val="32"/>
        <w:szCs w:val="32"/>
      </w:rPr>
      <w:drawing>
        <wp:anchor distT="0" distB="0" distL="114300" distR="114300" simplePos="0" relativeHeight="251661312" behindDoc="0" locked="0" layoutInCell="1" allowOverlap="1">
          <wp:simplePos x="0" y="0"/>
          <wp:positionH relativeFrom="column">
            <wp:posOffset>-704850</wp:posOffset>
          </wp:positionH>
          <wp:positionV relativeFrom="paragraph">
            <wp:posOffset>-216535</wp:posOffset>
          </wp:positionV>
          <wp:extent cx="1790700" cy="51625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0700" cy="515962"/>
                  </a:xfrm>
                  <a:prstGeom prst="rect">
                    <a:avLst/>
                  </a:prstGeom>
                </pic:spPr>
              </pic:pic>
            </a:graphicData>
          </a:graphic>
        </wp:anchor>
      </w:drawing>
    </w:r>
    <w:r>
      <w:rPr>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10" name="矩形 10"/>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w:pict>
            <v:rect id="_x0000_s1026"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kjgAHtUAAAAH&#10;AQAADwAAAGRycy9kb3ducmV2LnhtbE2PzU7DMBCE70i8g7VI3KhtfqIQ4vSA2iuFFpXrNl6SqPE6&#10;ip22vD0ul3JZzWpWM9+W85PrxYHG0Hk2oGcKBHHtbceNgc/N8i4HESKyxd4zGfihAPPq+qrEwvoj&#10;f9BhHRuRQjgUaKCNcSikDHVLDsPMD8TJ+/ajw5jWsZF2xGMKd728VyqTDjtODS0O9NpSvV9PzsDX&#10;drPd66V+tw+ZXCxWz6spf5PG3N5o9QIi0ilejuGMn9ChSkw7P7ENojeQHol/8+zpTGcgdkk9qccc&#10;ZFXK//zVL1BLAwQUAAAACACHTuJAysQhA30CAADwBAAADgAAAGRycy9lMm9Eb2MueG1srVTNbhMx&#10;EL4j8Q6W73SzJX+NukFRoyKkQisVxNnxerOW/IftZFNeBokbD8HjIF6Dz95tGxUOPZDDZsYz/mbm&#10;mxmfvzloRfbCB2lNRcuTESXCcFtLs63op4+Xr+aUhMhMzZQ1oqJ3ItA3y5cvzju3EKe2taoWngDE&#10;hEXnKtrG6BZFEXgrNAsn1gkDY2O9ZhGq3xa1Zx3QtSpOR6Np0VlfO2+5CAGn695IB0T/HEDbNJKL&#10;teU7LUzsUb1QLKKk0EoX6DJn2zSCx+umCSISVVFUGvMXQSBv0rdYnrPF1jPXSj6kwJ6TwpOaNJMG&#10;QR+g1iwysvPyLygtubfBNvGEW130hWRGUEU5esLNbcucyLWA6uAeSA//D5Z/2N94ImtMAigxTKPj&#10;v7/9+PXzO8EB2OlcWMDp1t34QQsQU6mHxuv0jyLIITN698CoOETCcTh7PZuWUyBz2M4mk8l4nlGL&#10;x+vOh/hWWE2SUFGPlmUm2f4qRISE671LimbspVQqt00Z0iHvyXw2QQCGWWwwAxC1Qz3BbClhaosh&#10;59FnyGCVrNP1BBT8dnOhPNkzjMZsOitnZXZSO/3e1v3xZIRfYgFJDP69fAyUsluz0PZXcox+rLSM&#10;2BQldUXnCegeSRmAJF57JpO0sfUd+uBtP6DB8UsJ2CsW4g3zmEhQiJ2N1/g0yqJsO0iUtNZ//dd5&#10;8segwEpJhwkHJV92zAtK1DuDETorx2PAxqyMJ7NTKP7Ysjm2mJ2+sGCqxOvgeBaTf1T3YuOt/ozV&#10;XqWoMDHDEbsnf1AuYr95eBy4WK2yG9bAsXhlbh1P4H2LV7toG5m7/8jOQBoWIfdgWNq0acd69np8&#10;q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I4AB7VAAAABwEAAA8AAAAAAAAAAQAgAAAAIgAA&#10;AGRycy9kb3ducmV2LnhtbFBLAQIUABQAAAAIAIdO4kDKxCEDfQIAAPAEAAAOAAAAAAAAAAEAIAAA&#10;ACQBAABkcnMvZTJvRG9jLnhtbFBLBQYAAAAABgAGAFkBAAATBgAAAAA=&#10;">
              <v:fill on="f" focussize="0,0"/>
              <v:stroke weight="1.25pt" color="#767171 [1614]" miterlimit="8" joinstyle="miter"/>
              <v:imagedata o:title=""/>
              <o:lock v:ext="edit" aspectratio="f"/>
            </v:rect>
          </w:pict>
        </mc:Fallback>
      </mc:AlternateContent>
    </w:r>
    <w:r>
      <w:rPr>
        <w:rFonts w:hint="eastAsia"/>
        <w:color w:val="5B9BD5" w:themeColor="accent1"/>
        <w:sz w:val="20"/>
        <w:szCs w:val="20"/>
        <w14:textFill>
          <w14:solidFill>
            <w14:schemeClr w14:val="accent1"/>
          </w14:solidFill>
        </w14:textFill>
      </w:rPr>
      <w:t>马克思主义学院 .</w:t>
    </w:r>
    <w:r>
      <w:rPr>
        <w:color w:val="5B9BD5" w:themeColor="accent1"/>
        <w:sz w:val="20"/>
        <w:szCs w:val="20"/>
        <w14:textFill>
          <w14:solidFill>
            <w14:schemeClr w14:val="accent1"/>
          </w14:solidFill>
        </w14:textFill>
      </w:rPr>
      <w:t xml:space="preserve"> </w:t>
    </w:r>
    <w:sdt>
      <w:sdtPr>
        <w:rPr>
          <w:rFonts w:hint="eastAsia"/>
          <w:color w:val="5B9BD5" w:themeColor="accent1"/>
          <w:sz w:val="20"/>
          <w:szCs w:val="20"/>
          <w14:textFill>
            <w14:solidFill>
              <w14:schemeClr w14:val="accent1"/>
            </w14:solidFill>
          </w14:textFill>
        </w:rPr>
        <w:alias w:val="标题"/>
        <w:id w:val="1905100057"/>
        <w:placeholder>
          <w:docPart w:val="158F2DA519854D2C92C8FDD58CD52074"/>
        </w:placeholder>
        <w15:dataBinding w:prefixMappings="xmlns:ns0='http://schemas.openxmlformats.org/package/2006/metadata/core-properties' xmlns:ns1='http://purl.org/dc/elements/1.1/'" w:xpath="/ns0:coreProperties[1]/ns1:title[1]" w:storeItemID="{6C3C8BC8-F283-45AE-878A-BAB7291924A1}"/>
        <w:text/>
      </w:sdtPr>
      <w:sdtEndPr>
        <w:rPr>
          <w:rFonts w:hint="eastAsia"/>
          <w:color w:val="5B9BD5" w:themeColor="accent1"/>
          <w:sz w:val="20"/>
          <w:szCs w:val="20"/>
          <w14:textFill>
            <w14:solidFill>
              <w14:schemeClr w14:val="accent1"/>
            </w14:solidFill>
          </w14:textFill>
        </w:rPr>
      </w:sdtEndPr>
      <w:sdtContent>
        <w:r>
          <w:rPr>
            <w:rFonts w:hint="eastAsia"/>
            <w:color w:val="5B9BD5" w:themeColor="accent1"/>
            <w:sz w:val="20"/>
            <w:szCs w:val="20"/>
            <w14:textFill>
              <w14:solidFill>
                <w14:schemeClr w14:val="accent1"/>
              </w14:solidFill>
            </w14:textFill>
          </w:rPr>
          <w:t>思想道德与法治 （2021年版）. 教案</w:t>
        </w:r>
      </w:sdtContent>
    </w:sdt>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F612B"/>
    <w:multiLevelType w:val="multilevel"/>
    <w:tmpl w:val="04FF612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DE079A"/>
    <w:multiLevelType w:val="multilevel"/>
    <w:tmpl w:val="07DE079A"/>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D6631D"/>
    <w:multiLevelType w:val="multilevel"/>
    <w:tmpl w:val="11D663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9149F2"/>
    <w:multiLevelType w:val="multilevel"/>
    <w:tmpl w:val="179149F2"/>
    <w:lvl w:ilvl="0" w:tentative="0">
      <w:start w:val="1"/>
      <w:numFmt w:val="japaneseCounting"/>
      <w:lvlText w:val="%1、"/>
      <w:lvlJc w:val="left"/>
      <w:pPr>
        <w:ind w:left="1059" w:hanging="480"/>
      </w:pPr>
      <w:rPr>
        <w:rFonts w:hint="default"/>
      </w:rPr>
    </w:lvl>
    <w:lvl w:ilvl="1" w:tentative="0">
      <w:start w:val="1"/>
      <w:numFmt w:val="lowerLetter"/>
      <w:lvlText w:val="%2)"/>
      <w:lvlJc w:val="left"/>
      <w:pPr>
        <w:ind w:left="1419" w:hanging="420"/>
      </w:pPr>
    </w:lvl>
    <w:lvl w:ilvl="2" w:tentative="0">
      <w:start w:val="1"/>
      <w:numFmt w:val="lowerRoman"/>
      <w:lvlText w:val="%3."/>
      <w:lvlJc w:val="right"/>
      <w:pPr>
        <w:ind w:left="1839" w:hanging="420"/>
      </w:pPr>
    </w:lvl>
    <w:lvl w:ilvl="3" w:tentative="0">
      <w:start w:val="1"/>
      <w:numFmt w:val="decimal"/>
      <w:lvlText w:val="%4."/>
      <w:lvlJc w:val="left"/>
      <w:pPr>
        <w:ind w:left="2259" w:hanging="420"/>
      </w:pPr>
    </w:lvl>
    <w:lvl w:ilvl="4" w:tentative="0">
      <w:start w:val="1"/>
      <w:numFmt w:val="lowerLetter"/>
      <w:lvlText w:val="%5)"/>
      <w:lvlJc w:val="left"/>
      <w:pPr>
        <w:ind w:left="2679" w:hanging="420"/>
      </w:pPr>
    </w:lvl>
    <w:lvl w:ilvl="5" w:tentative="0">
      <w:start w:val="1"/>
      <w:numFmt w:val="lowerRoman"/>
      <w:lvlText w:val="%6."/>
      <w:lvlJc w:val="right"/>
      <w:pPr>
        <w:ind w:left="3099" w:hanging="420"/>
      </w:pPr>
    </w:lvl>
    <w:lvl w:ilvl="6" w:tentative="0">
      <w:start w:val="1"/>
      <w:numFmt w:val="decimal"/>
      <w:lvlText w:val="%7."/>
      <w:lvlJc w:val="left"/>
      <w:pPr>
        <w:ind w:left="3519" w:hanging="420"/>
      </w:pPr>
    </w:lvl>
    <w:lvl w:ilvl="7" w:tentative="0">
      <w:start w:val="1"/>
      <w:numFmt w:val="lowerLetter"/>
      <w:lvlText w:val="%8)"/>
      <w:lvlJc w:val="left"/>
      <w:pPr>
        <w:ind w:left="3939" w:hanging="420"/>
      </w:pPr>
    </w:lvl>
    <w:lvl w:ilvl="8" w:tentative="0">
      <w:start w:val="1"/>
      <w:numFmt w:val="lowerRoman"/>
      <w:lvlText w:val="%9."/>
      <w:lvlJc w:val="right"/>
      <w:pPr>
        <w:ind w:left="4359" w:hanging="420"/>
      </w:pPr>
    </w:lvl>
  </w:abstractNum>
  <w:abstractNum w:abstractNumId="4">
    <w:nsid w:val="1EB36BC0"/>
    <w:multiLevelType w:val="multilevel"/>
    <w:tmpl w:val="1EB36B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24B3CA3"/>
    <w:multiLevelType w:val="multilevel"/>
    <w:tmpl w:val="224B3C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DB253D"/>
    <w:multiLevelType w:val="multilevel"/>
    <w:tmpl w:val="2FDB253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1CF1278"/>
    <w:multiLevelType w:val="multilevel"/>
    <w:tmpl w:val="31CF1278"/>
    <w:lvl w:ilvl="0" w:tentative="0">
      <w:start w:val="1"/>
      <w:numFmt w:val="japaneseCounting"/>
      <w:lvlText w:val="%1、"/>
      <w:lvlJc w:val="left"/>
      <w:pPr>
        <w:ind w:left="898" w:hanging="480"/>
      </w:pPr>
      <w:rPr>
        <w:rFonts w:hint="default"/>
        <w:lang w:val="en-US"/>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8">
    <w:nsid w:val="360A4B8D"/>
    <w:multiLevelType w:val="multilevel"/>
    <w:tmpl w:val="360A4B8D"/>
    <w:lvl w:ilvl="0" w:tentative="0">
      <w:start w:val="1"/>
      <w:numFmt w:val="japaneseCounting"/>
      <w:lvlText w:val="%1、"/>
      <w:lvlJc w:val="left"/>
      <w:pPr>
        <w:ind w:left="955" w:hanging="480"/>
      </w:pPr>
      <w:rPr>
        <w:rFonts w:hint="default"/>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abstractNum w:abstractNumId="9">
    <w:nsid w:val="3BA325F8"/>
    <w:multiLevelType w:val="multilevel"/>
    <w:tmpl w:val="3BA325F8"/>
    <w:lvl w:ilvl="0" w:tentative="0">
      <w:start w:val="1"/>
      <w:numFmt w:val="japaneseCounting"/>
      <w:lvlText w:val="第%1节"/>
      <w:lvlJc w:val="left"/>
      <w:pPr>
        <w:ind w:left="1299" w:hanging="880"/>
      </w:pPr>
      <w:rPr>
        <w:rFonts w:hint="default"/>
      </w:rPr>
    </w:lvl>
    <w:lvl w:ilvl="1" w:tentative="0">
      <w:start w:val="1"/>
      <w:numFmt w:val="lowerLetter"/>
      <w:lvlText w:val="%2)"/>
      <w:lvlJc w:val="left"/>
      <w:pPr>
        <w:ind w:left="1258" w:hanging="420"/>
      </w:pPr>
    </w:lvl>
    <w:lvl w:ilvl="2" w:tentative="0">
      <w:start w:val="1"/>
      <w:numFmt w:val="lowerRoman"/>
      <w:lvlText w:val="%3."/>
      <w:lvlJc w:val="right"/>
      <w:pPr>
        <w:ind w:left="1678" w:hanging="420"/>
      </w:pPr>
    </w:lvl>
    <w:lvl w:ilvl="3" w:tentative="0">
      <w:start w:val="1"/>
      <w:numFmt w:val="decimal"/>
      <w:lvlText w:val="%4."/>
      <w:lvlJc w:val="left"/>
      <w:pPr>
        <w:ind w:left="2098" w:hanging="420"/>
      </w:pPr>
    </w:lvl>
    <w:lvl w:ilvl="4" w:tentative="0">
      <w:start w:val="1"/>
      <w:numFmt w:val="lowerLetter"/>
      <w:lvlText w:val="%5)"/>
      <w:lvlJc w:val="left"/>
      <w:pPr>
        <w:ind w:left="2518" w:hanging="420"/>
      </w:pPr>
    </w:lvl>
    <w:lvl w:ilvl="5" w:tentative="0">
      <w:start w:val="1"/>
      <w:numFmt w:val="lowerRoman"/>
      <w:lvlText w:val="%6."/>
      <w:lvlJc w:val="right"/>
      <w:pPr>
        <w:ind w:left="2938" w:hanging="420"/>
      </w:pPr>
    </w:lvl>
    <w:lvl w:ilvl="6" w:tentative="0">
      <w:start w:val="1"/>
      <w:numFmt w:val="decimal"/>
      <w:lvlText w:val="%7."/>
      <w:lvlJc w:val="left"/>
      <w:pPr>
        <w:ind w:left="3358" w:hanging="420"/>
      </w:pPr>
    </w:lvl>
    <w:lvl w:ilvl="7" w:tentative="0">
      <w:start w:val="1"/>
      <w:numFmt w:val="lowerLetter"/>
      <w:lvlText w:val="%8)"/>
      <w:lvlJc w:val="left"/>
      <w:pPr>
        <w:ind w:left="3778" w:hanging="420"/>
      </w:pPr>
    </w:lvl>
    <w:lvl w:ilvl="8" w:tentative="0">
      <w:start w:val="1"/>
      <w:numFmt w:val="lowerRoman"/>
      <w:lvlText w:val="%9."/>
      <w:lvlJc w:val="right"/>
      <w:pPr>
        <w:ind w:left="4198" w:hanging="420"/>
      </w:pPr>
    </w:lvl>
  </w:abstractNum>
  <w:abstractNum w:abstractNumId="10">
    <w:nsid w:val="53BC1317"/>
    <w:multiLevelType w:val="multilevel"/>
    <w:tmpl w:val="53BC13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9"/>
  </w:num>
  <w:num w:numId="3">
    <w:abstractNumId w:val="7"/>
  </w:num>
  <w:num w:numId="4">
    <w:abstractNumId w:val="8"/>
  </w:num>
  <w:num w:numId="5">
    <w:abstractNumId w:val="3"/>
  </w:num>
  <w:num w:numId="6">
    <w:abstractNumId w:val="4"/>
  </w:num>
  <w:num w:numId="7">
    <w:abstractNumId w:val="2"/>
  </w:num>
  <w:num w:numId="8">
    <w:abstractNumId w:val="0"/>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C9"/>
    <w:rsid w:val="00001DB8"/>
    <w:rsid w:val="00021143"/>
    <w:rsid w:val="00023513"/>
    <w:rsid w:val="0003689F"/>
    <w:rsid w:val="00040C8B"/>
    <w:rsid w:val="00041A50"/>
    <w:rsid w:val="000552B6"/>
    <w:rsid w:val="000554FB"/>
    <w:rsid w:val="00055A1B"/>
    <w:rsid w:val="000623C4"/>
    <w:rsid w:val="0006268E"/>
    <w:rsid w:val="00066C3E"/>
    <w:rsid w:val="00084847"/>
    <w:rsid w:val="000A56C7"/>
    <w:rsid w:val="000B1A03"/>
    <w:rsid w:val="000B4C10"/>
    <w:rsid w:val="000B7035"/>
    <w:rsid w:val="000D47C3"/>
    <w:rsid w:val="000E5B56"/>
    <w:rsid w:val="00116D3E"/>
    <w:rsid w:val="0011797A"/>
    <w:rsid w:val="0015780A"/>
    <w:rsid w:val="001641D7"/>
    <w:rsid w:val="001749A9"/>
    <w:rsid w:val="001840BB"/>
    <w:rsid w:val="001874B2"/>
    <w:rsid w:val="00194A19"/>
    <w:rsid w:val="001A154B"/>
    <w:rsid w:val="001B256C"/>
    <w:rsid w:val="001B7153"/>
    <w:rsid w:val="001C5514"/>
    <w:rsid w:val="001C62B0"/>
    <w:rsid w:val="001D32A9"/>
    <w:rsid w:val="001E1263"/>
    <w:rsid w:val="001E602A"/>
    <w:rsid w:val="001F78B1"/>
    <w:rsid w:val="00201000"/>
    <w:rsid w:val="00216786"/>
    <w:rsid w:val="0023351F"/>
    <w:rsid w:val="00243329"/>
    <w:rsid w:val="0025698E"/>
    <w:rsid w:val="002668C6"/>
    <w:rsid w:val="00267D24"/>
    <w:rsid w:val="002709D3"/>
    <w:rsid w:val="002748EB"/>
    <w:rsid w:val="0029743D"/>
    <w:rsid w:val="002A30A7"/>
    <w:rsid w:val="002A5B96"/>
    <w:rsid w:val="002B36EC"/>
    <w:rsid w:val="002C664E"/>
    <w:rsid w:val="002D241A"/>
    <w:rsid w:val="002D4557"/>
    <w:rsid w:val="003132EF"/>
    <w:rsid w:val="00315CFD"/>
    <w:rsid w:val="0031694B"/>
    <w:rsid w:val="00323B67"/>
    <w:rsid w:val="00333AE5"/>
    <w:rsid w:val="00342F86"/>
    <w:rsid w:val="003531DC"/>
    <w:rsid w:val="003661B7"/>
    <w:rsid w:val="00372EB2"/>
    <w:rsid w:val="00386AF9"/>
    <w:rsid w:val="00393CF2"/>
    <w:rsid w:val="0039559D"/>
    <w:rsid w:val="003B357C"/>
    <w:rsid w:val="003C22D7"/>
    <w:rsid w:val="003D3545"/>
    <w:rsid w:val="003E2E8A"/>
    <w:rsid w:val="003F786E"/>
    <w:rsid w:val="00403295"/>
    <w:rsid w:val="00403474"/>
    <w:rsid w:val="0041743E"/>
    <w:rsid w:val="00420ED8"/>
    <w:rsid w:val="004239D8"/>
    <w:rsid w:val="00430636"/>
    <w:rsid w:val="004325E6"/>
    <w:rsid w:val="004337C0"/>
    <w:rsid w:val="00433E01"/>
    <w:rsid w:val="00434698"/>
    <w:rsid w:val="0043713D"/>
    <w:rsid w:val="00440084"/>
    <w:rsid w:val="00443584"/>
    <w:rsid w:val="0044596D"/>
    <w:rsid w:val="004611FB"/>
    <w:rsid w:val="0046714A"/>
    <w:rsid w:val="004679B5"/>
    <w:rsid w:val="004801FD"/>
    <w:rsid w:val="00497D40"/>
    <w:rsid w:val="004A5C8D"/>
    <w:rsid w:val="004B4DBB"/>
    <w:rsid w:val="004E3342"/>
    <w:rsid w:val="004E695F"/>
    <w:rsid w:val="004F1956"/>
    <w:rsid w:val="004F299E"/>
    <w:rsid w:val="00511410"/>
    <w:rsid w:val="00511C2B"/>
    <w:rsid w:val="005261A0"/>
    <w:rsid w:val="00526411"/>
    <w:rsid w:val="00531FB3"/>
    <w:rsid w:val="0053384B"/>
    <w:rsid w:val="005367CA"/>
    <w:rsid w:val="00541625"/>
    <w:rsid w:val="005423F7"/>
    <w:rsid w:val="00556ADC"/>
    <w:rsid w:val="00556C1E"/>
    <w:rsid w:val="005757C5"/>
    <w:rsid w:val="00582CD5"/>
    <w:rsid w:val="00592F5B"/>
    <w:rsid w:val="005A05C4"/>
    <w:rsid w:val="005A2ECC"/>
    <w:rsid w:val="005B105B"/>
    <w:rsid w:val="005B3312"/>
    <w:rsid w:val="005C0FC8"/>
    <w:rsid w:val="005C531B"/>
    <w:rsid w:val="005D1704"/>
    <w:rsid w:val="005E05D8"/>
    <w:rsid w:val="005E2F7A"/>
    <w:rsid w:val="0061299C"/>
    <w:rsid w:val="00616784"/>
    <w:rsid w:val="006247B6"/>
    <w:rsid w:val="006373AE"/>
    <w:rsid w:val="006435C9"/>
    <w:rsid w:val="006438C7"/>
    <w:rsid w:val="00647FDB"/>
    <w:rsid w:val="0065496D"/>
    <w:rsid w:val="006551C9"/>
    <w:rsid w:val="0065541A"/>
    <w:rsid w:val="006622DE"/>
    <w:rsid w:val="00691A4E"/>
    <w:rsid w:val="006A453E"/>
    <w:rsid w:val="006C42B2"/>
    <w:rsid w:val="006D475D"/>
    <w:rsid w:val="006E1315"/>
    <w:rsid w:val="006F2D6A"/>
    <w:rsid w:val="007040CA"/>
    <w:rsid w:val="007057AB"/>
    <w:rsid w:val="0071067D"/>
    <w:rsid w:val="00722065"/>
    <w:rsid w:val="00722F79"/>
    <w:rsid w:val="00727960"/>
    <w:rsid w:val="007418FE"/>
    <w:rsid w:val="00754CF8"/>
    <w:rsid w:val="007815C7"/>
    <w:rsid w:val="00781EEC"/>
    <w:rsid w:val="00782BE5"/>
    <w:rsid w:val="007869BD"/>
    <w:rsid w:val="0078753A"/>
    <w:rsid w:val="00794819"/>
    <w:rsid w:val="00796A78"/>
    <w:rsid w:val="007A2482"/>
    <w:rsid w:val="007A257B"/>
    <w:rsid w:val="007A4927"/>
    <w:rsid w:val="007A7698"/>
    <w:rsid w:val="007B4FFC"/>
    <w:rsid w:val="007B7A4A"/>
    <w:rsid w:val="007C1C1F"/>
    <w:rsid w:val="007C6ECB"/>
    <w:rsid w:val="007F3975"/>
    <w:rsid w:val="007F49E1"/>
    <w:rsid w:val="0080168A"/>
    <w:rsid w:val="00811DC3"/>
    <w:rsid w:val="008261B1"/>
    <w:rsid w:val="0082709A"/>
    <w:rsid w:val="0083139F"/>
    <w:rsid w:val="00834029"/>
    <w:rsid w:val="00846AB0"/>
    <w:rsid w:val="008501DD"/>
    <w:rsid w:val="00851AC5"/>
    <w:rsid w:val="00855232"/>
    <w:rsid w:val="008604CE"/>
    <w:rsid w:val="00871658"/>
    <w:rsid w:val="00874D57"/>
    <w:rsid w:val="00894C87"/>
    <w:rsid w:val="008A0CC2"/>
    <w:rsid w:val="008B52C8"/>
    <w:rsid w:val="008C200E"/>
    <w:rsid w:val="008D0891"/>
    <w:rsid w:val="008D0E9C"/>
    <w:rsid w:val="008D6E41"/>
    <w:rsid w:val="008F6E1F"/>
    <w:rsid w:val="008F74D0"/>
    <w:rsid w:val="00905358"/>
    <w:rsid w:val="009066AF"/>
    <w:rsid w:val="009177CD"/>
    <w:rsid w:val="00921369"/>
    <w:rsid w:val="0093131F"/>
    <w:rsid w:val="00933146"/>
    <w:rsid w:val="00937724"/>
    <w:rsid w:val="00954F6E"/>
    <w:rsid w:val="0095512B"/>
    <w:rsid w:val="00965703"/>
    <w:rsid w:val="009667DC"/>
    <w:rsid w:val="009724F5"/>
    <w:rsid w:val="00972F1E"/>
    <w:rsid w:val="00977BAF"/>
    <w:rsid w:val="009969A6"/>
    <w:rsid w:val="009B5666"/>
    <w:rsid w:val="009C2F2A"/>
    <w:rsid w:val="009D47E9"/>
    <w:rsid w:val="009E13ED"/>
    <w:rsid w:val="009E19DD"/>
    <w:rsid w:val="009E2FF6"/>
    <w:rsid w:val="00A111F0"/>
    <w:rsid w:val="00A27554"/>
    <w:rsid w:val="00A465A1"/>
    <w:rsid w:val="00A55185"/>
    <w:rsid w:val="00A66C83"/>
    <w:rsid w:val="00A84EA7"/>
    <w:rsid w:val="00A936FA"/>
    <w:rsid w:val="00AA40A5"/>
    <w:rsid w:val="00AA5889"/>
    <w:rsid w:val="00AC074E"/>
    <w:rsid w:val="00AE4B80"/>
    <w:rsid w:val="00AE55B8"/>
    <w:rsid w:val="00AF2B91"/>
    <w:rsid w:val="00AF577C"/>
    <w:rsid w:val="00B040E6"/>
    <w:rsid w:val="00B133A6"/>
    <w:rsid w:val="00B15579"/>
    <w:rsid w:val="00B23325"/>
    <w:rsid w:val="00B32D36"/>
    <w:rsid w:val="00B47F8B"/>
    <w:rsid w:val="00B60127"/>
    <w:rsid w:val="00B6588D"/>
    <w:rsid w:val="00B70ECC"/>
    <w:rsid w:val="00B779FF"/>
    <w:rsid w:val="00B834E7"/>
    <w:rsid w:val="00B90405"/>
    <w:rsid w:val="00BB363B"/>
    <w:rsid w:val="00BD47D6"/>
    <w:rsid w:val="00BF0017"/>
    <w:rsid w:val="00BF407E"/>
    <w:rsid w:val="00C04EC2"/>
    <w:rsid w:val="00C101EA"/>
    <w:rsid w:val="00C16384"/>
    <w:rsid w:val="00C31DB4"/>
    <w:rsid w:val="00C37351"/>
    <w:rsid w:val="00C41E86"/>
    <w:rsid w:val="00C51062"/>
    <w:rsid w:val="00C510E0"/>
    <w:rsid w:val="00C51DCE"/>
    <w:rsid w:val="00C6536D"/>
    <w:rsid w:val="00C71DCD"/>
    <w:rsid w:val="00C74738"/>
    <w:rsid w:val="00C77878"/>
    <w:rsid w:val="00C80F3A"/>
    <w:rsid w:val="00C8123A"/>
    <w:rsid w:val="00C81BE9"/>
    <w:rsid w:val="00C820A0"/>
    <w:rsid w:val="00CA0284"/>
    <w:rsid w:val="00CB0BF4"/>
    <w:rsid w:val="00CB4E7F"/>
    <w:rsid w:val="00CC05AC"/>
    <w:rsid w:val="00CC18A4"/>
    <w:rsid w:val="00CC2068"/>
    <w:rsid w:val="00CD622E"/>
    <w:rsid w:val="00CD74E2"/>
    <w:rsid w:val="00CE6A22"/>
    <w:rsid w:val="00CE7BC9"/>
    <w:rsid w:val="00D0418B"/>
    <w:rsid w:val="00D10FD0"/>
    <w:rsid w:val="00D20E4F"/>
    <w:rsid w:val="00D2136A"/>
    <w:rsid w:val="00D238F6"/>
    <w:rsid w:val="00D24D4E"/>
    <w:rsid w:val="00D272F4"/>
    <w:rsid w:val="00D31950"/>
    <w:rsid w:val="00D31D56"/>
    <w:rsid w:val="00D3576C"/>
    <w:rsid w:val="00D35EBB"/>
    <w:rsid w:val="00D43E09"/>
    <w:rsid w:val="00D63024"/>
    <w:rsid w:val="00D6658B"/>
    <w:rsid w:val="00D67B5F"/>
    <w:rsid w:val="00D70771"/>
    <w:rsid w:val="00D8537E"/>
    <w:rsid w:val="00D859B4"/>
    <w:rsid w:val="00D85ADE"/>
    <w:rsid w:val="00D96E75"/>
    <w:rsid w:val="00DA1A6D"/>
    <w:rsid w:val="00DA2339"/>
    <w:rsid w:val="00DA79F5"/>
    <w:rsid w:val="00DB7611"/>
    <w:rsid w:val="00DC3522"/>
    <w:rsid w:val="00DD39A5"/>
    <w:rsid w:val="00DE2EA9"/>
    <w:rsid w:val="00DF0812"/>
    <w:rsid w:val="00DF4974"/>
    <w:rsid w:val="00E0172D"/>
    <w:rsid w:val="00E02C5A"/>
    <w:rsid w:val="00E039ED"/>
    <w:rsid w:val="00E32DC4"/>
    <w:rsid w:val="00E357CE"/>
    <w:rsid w:val="00E426EC"/>
    <w:rsid w:val="00E439E5"/>
    <w:rsid w:val="00E45A5E"/>
    <w:rsid w:val="00E477A9"/>
    <w:rsid w:val="00E55785"/>
    <w:rsid w:val="00E62E3E"/>
    <w:rsid w:val="00E7389F"/>
    <w:rsid w:val="00E77940"/>
    <w:rsid w:val="00E82571"/>
    <w:rsid w:val="00E84997"/>
    <w:rsid w:val="00E96514"/>
    <w:rsid w:val="00E9784B"/>
    <w:rsid w:val="00EB28FE"/>
    <w:rsid w:val="00EC35AC"/>
    <w:rsid w:val="00ED0ADE"/>
    <w:rsid w:val="00ED59DD"/>
    <w:rsid w:val="00ED7704"/>
    <w:rsid w:val="00EE37C1"/>
    <w:rsid w:val="00EE510B"/>
    <w:rsid w:val="00F03CB7"/>
    <w:rsid w:val="00F045D3"/>
    <w:rsid w:val="00F13CBA"/>
    <w:rsid w:val="00F24B2D"/>
    <w:rsid w:val="00F41552"/>
    <w:rsid w:val="00F4361C"/>
    <w:rsid w:val="00F6653C"/>
    <w:rsid w:val="00F74FA2"/>
    <w:rsid w:val="00F873C1"/>
    <w:rsid w:val="00F96EC0"/>
    <w:rsid w:val="00FB1728"/>
    <w:rsid w:val="00FB1C61"/>
    <w:rsid w:val="00FB3C5F"/>
    <w:rsid w:val="00FD2F1F"/>
    <w:rsid w:val="00FD40C0"/>
    <w:rsid w:val="00FE2D66"/>
    <w:rsid w:val="00FE5FED"/>
    <w:rsid w:val="00FE6893"/>
    <w:rsid w:val="00FF595B"/>
    <w:rsid w:val="4C416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75" w:after="75"/>
      <w:ind w:left="75" w:right="75"/>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58F2DA519854D2C92C8FDD58CD52074"/>
        <w:style w:val=""/>
        <w:category>
          <w:name w:val="常规"/>
          <w:gallery w:val="placeholder"/>
        </w:category>
        <w:types>
          <w:type w:val="bbPlcHdr"/>
        </w:types>
        <w:behaviors>
          <w:behavior w:val="content"/>
        </w:behaviors>
        <w:description w:val=""/>
        <w:guid w:val="{3EF84EC4-F07A-4841-A768-D81410DACC46}"/>
      </w:docPartPr>
      <w:docPartBody>
        <w:p>
          <w:pPr>
            <w:pStyle w:val="4"/>
          </w:pPr>
          <w:r>
            <w:rPr>
              <w:color w:val="5B9BD5" w:themeColor="accent1"/>
              <w:sz w:val="20"/>
              <w:szCs w:val="20"/>
              <w:lang w:val="zh-CN"/>
              <w14:textFill>
                <w14:solidFill>
                  <w14:schemeClr w14:val="accent1"/>
                </w14:solidFill>
              </w14:textFill>
            </w:rPr>
            <w:t>[文档标题]</w:t>
          </w:r>
        </w:p>
      </w:docPartBody>
    </w:docPart>
    <w:docPart>
      <w:docPartPr>
        <w:name w:val="D13127DFA17A478681F89F05B8EB645B"/>
        <w:style w:val=""/>
        <w:category>
          <w:name w:val="常规"/>
          <w:gallery w:val="placeholder"/>
        </w:category>
        <w:types>
          <w:type w:val="bbPlcHdr"/>
        </w:types>
        <w:behaviors>
          <w:behavior w:val="content"/>
        </w:behaviors>
        <w:description w:val=""/>
        <w:guid w:val="{B39C4E0D-F4CC-47C6-9CC5-09094F0AB023}"/>
      </w:docPartPr>
      <w:docPartBody>
        <w:p>
          <w:pPr>
            <w:pStyle w:val="5"/>
          </w:pPr>
          <w:r>
            <w:rPr>
              <w:color w:val="5B9BD5" w:themeColor="accent1"/>
              <w:sz w:val="20"/>
              <w:szCs w:val="20"/>
              <w:lang w:val="zh-CN"/>
              <w14:textFill>
                <w14:solidFill>
                  <w14:schemeClr w14:val="accent1"/>
                </w14:solidFill>
              </w14:textFill>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2C"/>
    <w:rsid w:val="001A7B12"/>
    <w:rsid w:val="00282F19"/>
    <w:rsid w:val="003975E5"/>
    <w:rsid w:val="003C1FFB"/>
    <w:rsid w:val="00434D2C"/>
    <w:rsid w:val="004631C0"/>
    <w:rsid w:val="00495A8F"/>
    <w:rsid w:val="00520631"/>
    <w:rsid w:val="005C344E"/>
    <w:rsid w:val="006513C5"/>
    <w:rsid w:val="006A65B4"/>
    <w:rsid w:val="007D5F6E"/>
    <w:rsid w:val="008F7FDD"/>
    <w:rsid w:val="009040C5"/>
    <w:rsid w:val="00967602"/>
    <w:rsid w:val="00A82AD5"/>
    <w:rsid w:val="00AA01E1"/>
    <w:rsid w:val="00BA0EA6"/>
    <w:rsid w:val="00BE61A0"/>
    <w:rsid w:val="00CA041E"/>
    <w:rsid w:val="00D17984"/>
    <w:rsid w:val="00D75800"/>
    <w:rsid w:val="00DD0254"/>
    <w:rsid w:val="00DE069F"/>
    <w:rsid w:val="00DF5BA3"/>
    <w:rsid w:val="00E2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158F2DA519854D2C92C8FDD58CD5207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D13127DFA17A478681F89F05B8EB645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7BD6B-01DF-4BF5-8AFE-C04AF69A5520}">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916</Words>
  <Characters>5222</Characters>
  <Lines>43</Lines>
  <Paragraphs>12</Paragraphs>
  <TotalTime>1811</TotalTime>
  <ScaleCrop>false</ScaleCrop>
  <LinksUpToDate>false</LinksUpToDate>
  <CharactersWithSpaces>6126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2018-06-05T15:45:00Z</dcterms:created>
  <dc:creator>chow molly</dc:creator>
  <cp:lastModifiedBy>疯话血液</cp:lastModifiedBy>
  <cp:lastPrinted>2019-09-09T04:10:00Z</cp:lastPrinted>
  <dcterms:modified xsi:type="dcterms:W3CDTF">2022-01-15T12:42:06Z</dcterms:modified>
  <dc:title>思想道德与法治 （2021年版）. 教案</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098E1721F53E41CB820AEADC6E29669C</vt:lpwstr>
  </property>
</Properties>
</file>