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实验7  基于解方程的直观插值方法</w:t>
      </w:r>
    </w:p>
    <w:p>
      <w:pPr>
        <w:widowControl w:val="0"/>
        <w:numPr>
          <w:ilvl w:val="0"/>
          <w:numId w:val="0"/>
        </w:numPr>
        <w:jc w:val="both"/>
        <w:rPr>
          <w:rFonts w:hint="eastAsia" w:ascii="Times New Roman" w:hAnsi="Times New Roman" w:cs="Times New Roman"/>
          <w:sz w:val="28"/>
          <w:szCs w:val="28"/>
          <w:lang w:val="en-US" w:eastAsia="zh-CN"/>
        </w:rPr>
      </w:pPr>
    </w:p>
    <w:p>
      <w:pPr>
        <w:widowControl w:val="0"/>
        <w:numPr>
          <w:ilvl w:val="0"/>
          <w:numId w:val="1"/>
        </w:numPr>
        <w:spacing w:line="360" w:lineRule="auto"/>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实验目的</w:t>
      </w:r>
    </w:p>
    <w:p>
      <w:pPr>
        <w:widowControl w:val="0"/>
        <w:numPr>
          <w:numId w:val="0"/>
        </w:numPr>
        <w:spacing w:line="360" w:lineRule="auto"/>
        <w:ind w:firstLine="480" w:firstLine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通过解线性方程组来确定多项式插值函数来了解数值计算问题的不稳定性。</w:t>
      </w:r>
    </w:p>
    <w:p>
      <w:pPr>
        <w:widowControl w:val="0"/>
        <w:numPr>
          <w:numId w:val="0"/>
        </w:numPr>
        <w:spacing w:line="360" w:lineRule="auto"/>
        <w:ind w:firstLine="480" w:firstLineChars="200"/>
        <w:jc w:val="both"/>
        <w:rPr>
          <w:rFonts w:hint="eastAsia" w:ascii="Times New Roman" w:hAnsi="Times New Roman" w:cs="Times New Roman"/>
          <w:sz w:val="24"/>
          <w:szCs w:val="24"/>
          <w:lang w:val="en-US" w:eastAsia="zh-CN"/>
        </w:rPr>
      </w:pPr>
    </w:p>
    <w:p>
      <w:pPr>
        <w:widowControl w:val="0"/>
        <w:numPr>
          <w:ilvl w:val="0"/>
          <w:numId w:val="1"/>
        </w:numPr>
        <w:spacing w:line="360" w:lineRule="auto"/>
        <w:ind w:left="0" w:leftChars="0" w:firstLine="0" w:firstLine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实验内容</w:t>
      </w:r>
    </w:p>
    <w:p>
      <w:pPr>
        <w:widowControl w:val="0"/>
        <w:numPr>
          <w:ilvl w:val="0"/>
          <w:numId w:val="0"/>
        </w:numPr>
        <w:spacing w:line="360" w:lineRule="auto"/>
        <w:ind w:firstLine="480" w:firstLine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直观地看，插值问题给出了多组自变量和因变量的观测值，确定好插值函数类型后，插值问题可以转化为线性方程组的求解问题，待求解的是插值函数的系数。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离心泵是驱动液体在管道中流动的一种常用设备。通常情况下，不论泵如何设计，当反向压位差增加时，泵产生的流体速度减小。泵的制造厂商一般会以</w:t>
      </w:r>
      <w:r>
        <w:rPr>
          <w:rFonts w:hint="eastAsia" w:ascii="Times New Roman" w:hAnsi="Times New Roman" w:cs="Times New Roman"/>
          <w:sz w:val="24"/>
          <w:szCs w:val="24"/>
        </w:rPr>
        <w:t>如</w:t>
      </w:r>
      <w:r>
        <w:rPr>
          <w:rFonts w:ascii="Times New Roman" w:hAnsi="Times New Roman" w:cs="Times New Roman"/>
          <w:sz w:val="24"/>
          <w:szCs w:val="24"/>
        </w:rPr>
        <w:t>图1或数据表的形式提供泵曲线。若能以公式的形式提供泵曲线则有助于实现自动计算。</w:t>
      </w:r>
      <w:r>
        <w:rPr>
          <w:rFonts w:hint="eastAsia" w:ascii="Times New Roman" w:hAnsi="Times New Roman" w:cs="Times New Roman"/>
          <w:sz w:val="24"/>
          <w:szCs w:val="24"/>
        </w:rPr>
        <w:t>由下图可以看出，</w:t>
      </w:r>
      <w:r>
        <w:rPr>
          <w:rFonts w:hint="eastAsia" w:ascii="Times New Roman" w:hAnsi="Times New Roman" w:cs="Times New Roman"/>
          <w:i/>
          <w:sz w:val="24"/>
          <w:szCs w:val="24"/>
        </w:rPr>
        <w:t>h</w:t>
      </w:r>
      <w:r>
        <w:rPr>
          <w:rFonts w:ascii="Times New Roman" w:hAnsi="Times New Roman" w:cs="Times New Roman"/>
          <w:sz w:val="24"/>
          <w:szCs w:val="24"/>
        </w:rPr>
        <w:t>(</w:t>
      </w:r>
      <w:r>
        <w:rPr>
          <w:rFonts w:ascii="Times New Roman" w:hAnsi="Times New Roman" w:cs="Times New Roman"/>
          <w:i/>
          <w:sz w:val="24"/>
          <w:szCs w:val="24"/>
        </w:rPr>
        <w:t>q</w:t>
      </w:r>
      <w:r>
        <w:rPr>
          <w:rFonts w:ascii="Times New Roman" w:hAnsi="Times New Roman" w:cs="Times New Roman"/>
          <w:sz w:val="24"/>
          <w:szCs w:val="24"/>
        </w:rPr>
        <w:t>)</w:t>
      </w:r>
      <w:r>
        <w:rPr>
          <w:rFonts w:hint="eastAsia" w:ascii="Times New Roman" w:hAnsi="Times New Roman" w:cs="Times New Roman"/>
          <w:sz w:val="24"/>
          <w:szCs w:val="24"/>
        </w:rPr>
        <w:t>曲线与抛物线类似，</w:t>
      </w:r>
      <w:r>
        <w:rPr>
          <w:rFonts w:hint="eastAsia" w:ascii="Times New Roman" w:hAnsi="Times New Roman" w:cs="Times New Roman"/>
          <w:sz w:val="24"/>
          <w:szCs w:val="24"/>
          <w:lang w:eastAsia="zh-CN"/>
        </w:rPr>
        <w:t>请确定下面</w:t>
      </w:r>
      <w:r>
        <w:rPr>
          <w:rFonts w:hint="eastAsia" w:ascii="Times New Roman" w:hAnsi="Times New Roman" w:cs="Times New Roman"/>
          <w:sz w:val="24"/>
          <w:szCs w:val="24"/>
        </w:rPr>
        <w:t>关系式</w:t>
      </w:r>
      <w:r>
        <w:rPr>
          <w:rFonts w:hint="eastAsia" w:ascii="Times New Roman" w:hAnsi="Times New Roman" w:cs="Times New Roman"/>
          <w:sz w:val="24"/>
          <w:szCs w:val="24"/>
          <w:lang w:eastAsia="zh-CN"/>
        </w:rPr>
        <w:t>中的系数</w:t>
      </w:r>
      <w:r>
        <w:rPr>
          <w:rFonts w:hint="eastAsia" w:ascii="Times New Roman" w:hAnsi="Times New Roman" w:cs="Times New Roman"/>
          <w:sz w:val="24"/>
          <w:szCs w:val="24"/>
        </w:rPr>
        <w:t>：</w:t>
      </w:r>
      <w:r>
        <w:rPr>
          <w:rFonts w:hint="eastAsia" w:ascii="Times New Roman" w:hAnsi="Times New Roman" w:cs="Times New Roman"/>
          <w:i/>
          <w:sz w:val="24"/>
          <w:szCs w:val="24"/>
        </w:rPr>
        <w:t>h</w:t>
      </w:r>
      <w:r>
        <w:rPr>
          <w:rFonts w:ascii="Times New Roman" w:hAnsi="Times New Roman" w:cs="Times New Roman"/>
          <w:sz w:val="24"/>
          <w:szCs w:val="24"/>
        </w:rPr>
        <w:t>(</w:t>
      </w:r>
      <w:r>
        <w:rPr>
          <w:rFonts w:ascii="Times New Roman" w:hAnsi="Times New Roman" w:cs="Times New Roman"/>
          <w:i/>
          <w:sz w:val="24"/>
          <w:szCs w:val="24"/>
        </w:rPr>
        <w:t>q</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vertAlign w:val="subscript"/>
        </w:rPr>
        <w:t>1</w:t>
      </w:r>
      <w:r>
        <w:rPr>
          <w:rFonts w:ascii="Times New Roman" w:hAnsi="Times New Roman" w:cs="Times New Roman"/>
          <w:i/>
          <w:sz w:val="24"/>
          <w:szCs w:val="24"/>
        </w:rPr>
        <w:t>q</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vertAlign w:val="subscript"/>
        </w:rPr>
        <w:t>2</w:t>
      </w:r>
      <w:r>
        <w:rPr>
          <w:rFonts w:ascii="Times New Roman" w:hAnsi="Times New Roman" w:cs="Times New Roman"/>
          <w:i/>
          <w:sz w:val="24"/>
          <w:szCs w:val="24"/>
        </w:rPr>
        <w:t>q</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vertAlign w:val="subscript"/>
        </w:rPr>
        <w:t>3</w:t>
      </w:r>
      <w:r>
        <w:rPr>
          <w:rFonts w:ascii="Times New Roman" w:hAnsi="Times New Roman" w:cs="Times New Roman"/>
          <w:sz w:val="24"/>
          <w:szCs w:val="24"/>
        </w:rPr>
        <w:t>.</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3164205" cy="2231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164205" cy="2231390"/>
                    </a:xfrm>
                    <a:prstGeom prst="rect">
                      <a:avLst/>
                    </a:prstGeom>
                    <a:noFill/>
                    <a:ln w="9525">
                      <a:noFill/>
                    </a:ln>
                  </pic:spPr>
                </pic:pic>
              </a:graphicData>
            </a:graphic>
          </wp:inline>
        </w:drawing>
      </w:r>
    </w:p>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 xml:space="preserve">图1. </w:t>
      </w:r>
      <w:r>
        <w:rPr>
          <w:rFonts w:ascii="仿宋" w:hAnsi="仿宋" w:eastAsia="仿宋" w:cs="Times New Roman"/>
          <w:sz w:val="24"/>
          <w:szCs w:val="24"/>
        </w:rPr>
        <w:t xml:space="preserve"> </w:t>
      </w:r>
      <w:r>
        <w:rPr>
          <w:rFonts w:hint="eastAsia" w:ascii="仿宋" w:hAnsi="仿宋" w:eastAsia="仿宋" w:cs="Times New Roman"/>
          <w:sz w:val="24"/>
          <w:szCs w:val="24"/>
        </w:rPr>
        <w:t>离心泵的典型性能曲线</w:t>
      </w:r>
    </w:p>
    <w:p>
      <w:pPr>
        <w:numPr>
          <w:ilvl w:val="0"/>
          <w:numId w:val="0"/>
        </w:num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利用待定系数法，通过求解方程组的方式求出经过给定的3个数据点的2次多项式</w:t>
      </w:r>
      <w:r>
        <w:rPr>
          <w:rFonts w:hint="eastAsia" w:ascii="Times New Roman" w:hAnsi="Times New Roman" w:cs="Times New Roman"/>
          <w:i/>
          <w:sz w:val="24"/>
          <w:szCs w:val="24"/>
        </w:rPr>
        <w:t>h</w:t>
      </w:r>
      <w:r>
        <w:rPr>
          <w:rFonts w:ascii="Times New Roman" w:hAnsi="Times New Roman" w:cs="Times New Roman"/>
          <w:sz w:val="24"/>
          <w:szCs w:val="24"/>
        </w:rPr>
        <w:t>(</w:t>
      </w:r>
      <w:r>
        <w:rPr>
          <w:rFonts w:ascii="Times New Roman" w:hAnsi="Times New Roman" w:cs="Times New Roman"/>
          <w:i/>
          <w:sz w:val="24"/>
          <w:szCs w:val="24"/>
        </w:rPr>
        <w:t>q</w:t>
      </w:r>
      <w:r>
        <w:rPr>
          <w:rFonts w:ascii="Times New Roman" w:hAnsi="Times New Roman" w:cs="Times New Roman"/>
          <w:sz w:val="24"/>
          <w:szCs w:val="24"/>
        </w:rPr>
        <w:t>)</w:t>
      </w:r>
      <w:r>
        <w:rPr>
          <w:rFonts w:hint="eastAsia" w:ascii="Times New Roman" w:hAnsi="Times New Roman" w:cs="Times New Roman"/>
          <w:sz w:val="24"/>
          <w:szCs w:val="24"/>
          <w:lang w:eastAsia="zh-CN"/>
        </w:rPr>
        <w:t>，将代码封装为</w:t>
      </w:r>
      <w:r>
        <w:rPr>
          <w:rFonts w:hint="eastAsia" w:ascii="Times New Roman" w:hAnsi="Times New Roman" w:cs="Times New Roman"/>
          <w:sz w:val="24"/>
          <w:szCs w:val="24"/>
          <w:lang w:val="en-US" w:eastAsia="zh-CN"/>
        </w:rPr>
        <w:t>MATLAB</w:t>
      </w:r>
      <w:r>
        <w:rPr>
          <w:rFonts w:hint="eastAsia" w:ascii="Times New Roman" w:hAnsi="Times New Roman" w:cs="Times New Roman"/>
          <w:sz w:val="24"/>
          <w:szCs w:val="24"/>
          <w:lang w:eastAsia="zh-CN"/>
        </w:rPr>
        <w:t>函数</w:t>
      </w:r>
      <w:r>
        <w:rPr>
          <w:rFonts w:ascii="Times New Roman" w:hAnsi="Times New Roman" w:cs="Times New Roman"/>
          <w:sz w:val="24"/>
          <w:szCs w:val="24"/>
        </w:rPr>
        <w:t>pumpCurve</w:t>
      </w:r>
      <w:r>
        <w:rPr>
          <w:rFonts w:hint="eastAsia" w:ascii="Times New Roman" w:hAnsi="Times New Roman" w:cs="Times New Roman"/>
          <w:sz w:val="24"/>
          <w:szCs w:val="24"/>
        </w:rPr>
        <w:t>Int</w:t>
      </w:r>
      <w:r>
        <w:rPr>
          <w:rFonts w:ascii="Times New Roman" w:hAnsi="Times New Roman" w:cs="Times New Roman"/>
          <w:sz w:val="24"/>
          <w:szCs w:val="24"/>
        </w:rPr>
        <w:t>(q,h)</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利用这个函数求出经过3个数据点(</w:t>
      </w:r>
      <w:r>
        <w:rPr>
          <w:rFonts w:ascii="Times New Roman" w:hAnsi="Times New Roman" w:cs="Times New Roman"/>
          <w:sz w:val="24"/>
          <w:szCs w:val="24"/>
        </w:rPr>
        <w:t>1</w:t>
      </w:r>
      <w:r>
        <w:rPr>
          <w:rFonts w:hint="eastAsia" w:ascii="宋体" w:hAnsi="宋体" w:eastAsia="宋体"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-4</w:t>
      </w:r>
      <w:r>
        <w:rPr>
          <w:rFonts w:ascii="Times New Roman" w:hAnsi="Times New Roman" w:cs="Times New Roman"/>
          <w:sz w:val="24"/>
          <w:szCs w:val="24"/>
        </w:rPr>
        <w:t>,115</w:t>
      </w:r>
      <w:r>
        <w:rPr>
          <w:rFonts w:hint="eastAsia" w:ascii="Times New Roman" w:hAnsi="Times New Roman" w:cs="Times New Roman"/>
          <w:sz w:val="24"/>
          <w:szCs w:val="24"/>
        </w:rPr>
        <w:t>)</w:t>
      </w:r>
      <w:r>
        <w:rPr>
          <w:rFonts w:ascii="Times New Roman" w:hAnsi="Times New Roman" w:cs="Times New Roman"/>
          <w:sz w:val="24"/>
          <w:szCs w:val="24"/>
        </w:rPr>
        <w:t>,(8</w:t>
      </w:r>
      <w:r>
        <w:rPr>
          <w:rFonts w:hint="eastAsia" w:ascii="宋体" w:hAnsi="宋体" w:eastAsia="宋体"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-4</w:t>
      </w:r>
      <w:r>
        <w:rPr>
          <w:rFonts w:ascii="Times New Roman" w:hAnsi="Times New Roman" w:cs="Times New Roman"/>
          <w:sz w:val="24"/>
          <w:szCs w:val="24"/>
        </w:rPr>
        <w:t>,110),(1.4</w:t>
      </w:r>
      <w:r>
        <w:rPr>
          <w:rFonts w:hint="eastAsia" w:ascii="宋体" w:hAnsi="宋体" w:eastAsia="宋体"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,92.5)</w:t>
      </w:r>
      <w:r>
        <w:rPr>
          <w:rFonts w:hint="eastAsia" w:ascii="Times New Roman" w:hAnsi="Times New Roman" w:cs="Times New Roman"/>
          <w:sz w:val="24"/>
          <w:szCs w:val="24"/>
        </w:rPr>
        <w:t>的2次多项式并画出函数曲线。</w:t>
      </w:r>
    </w:p>
    <w:p>
      <w:pPr>
        <w:numPr>
          <w:ilvl w:val="0"/>
          <w:numId w:val="0"/>
        </w:numPr>
        <w:spacing w:line="360" w:lineRule="auto"/>
        <w:ind w:firstLine="480" w:firstLineChars="200"/>
        <w:rPr>
          <w:rFonts w:hint="eastAsia" w:ascii="Times New Roman" w:hAnsi="Times New Roman" w:cs="Times New Roman"/>
          <w:sz w:val="24"/>
          <w:szCs w:val="24"/>
        </w:rPr>
      </w:pPr>
      <w:bookmarkStart w:id="0" w:name="_GoBack"/>
      <w:bookmarkEnd w:id="0"/>
    </w:p>
    <w:p>
      <w:pPr>
        <w:widowControl w:val="0"/>
        <w:numPr>
          <w:ilvl w:val="0"/>
          <w:numId w:val="0"/>
        </w:numPr>
        <w:spacing w:line="360" w:lineRule="auto"/>
        <w:ind w:firstLine="480" w:firstLineChars="200"/>
        <w:jc w:val="both"/>
        <w:rPr>
          <w:rFonts w:hint="eastAsia" w:ascii="Times New Roman" w:hAnsi="Times New Roman" w:cs="Times New Roman"/>
          <w:sz w:val="24"/>
          <w:szCs w:val="24"/>
          <w:lang w:val="en-US" w:eastAsia="zh-CN"/>
        </w:rPr>
      </w:pPr>
    </w:p>
    <w:p>
      <w:pPr>
        <w:widowControl w:val="0"/>
        <w:numPr>
          <w:ilvl w:val="0"/>
          <w:numId w:val="0"/>
        </w:numPr>
        <w:spacing w:line="360" w:lineRule="auto"/>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3、实验要求</w:t>
      </w:r>
    </w:p>
    <w:p>
      <w:pPr>
        <w:widowControl w:val="0"/>
        <w:numPr>
          <w:ilvl w:val="0"/>
          <w:numId w:val="0"/>
        </w:numPr>
        <w:spacing w:line="360" w:lineRule="auto"/>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使用之前实验中所编写的求解线性代数方程组的函数来实现。</w:t>
      </w:r>
    </w:p>
    <w:p>
      <w:pPr>
        <w:widowControl w:val="0"/>
        <w:numPr>
          <w:ilvl w:val="0"/>
          <w:numId w:val="0"/>
        </w:numPr>
        <w:spacing w:line="360" w:lineRule="auto"/>
        <w:jc w:val="both"/>
        <w:rPr>
          <w:rFonts w:hint="eastAsia" w:ascii="Times New Roman" w:hAnsi="Times New Roman" w:cs="Times New Roman"/>
          <w:sz w:val="24"/>
          <w:szCs w:val="24"/>
          <w:lang w:val="en-US" w:eastAsia="zh-CN"/>
        </w:rPr>
      </w:pPr>
    </w:p>
    <w:p>
      <w:pPr>
        <w:widowControl w:val="0"/>
        <w:numPr>
          <w:ilvl w:val="0"/>
          <w:numId w:val="0"/>
        </w:numPr>
        <w:spacing w:line="360" w:lineRule="auto"/>
        <w:ind w:left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4、实验习题</w:t>
      </w:r>
    </w:p>
    <w:p>
      <w:pPr>
        <w:numPr>
          <w:ilvl w:val="0"/>
          <w:numId w:val="0"/>
        </w:num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改写</w:t>
      </w:r>
      <w:r>
        <w:rPr>
          <w:rFonts w:hint="eastAsia" w:ascii="Times New Roman" w:hAnsi="Times New Roman" w:cs="Times New Roman"/>
          <w:sz w:val="24"/>
          <w:szCs w:val="24"/>
          <w:lang w:eastAsia="zh-CN"/>
        </w:rPr>
        <w:t>本实验中编写的</w:t>
      </w:r>
      <w:r>
        <w:rPr>
          <w:rFonts w:hint="eastAsia" w:ascii="Times New Roman" w:hAnsi="Times New Roman" w:cs="Times New Roman"/>
          <w:sz w:val="24"/>
          <w:szCs w:val="24"/>
        </w:rPr>
        <w:t>pumpCurveInt函数为pumpCurveInt</w:t>
      </w:r>
      <w:r>
        <w:rPr>
          <w:rFonts w:ascii="Times New Roman" w:hAnsi="Times New Roman" w:cs="Times New Roman"/>
          <w:sz w:val="24"/>
          <w:szCs w:val="24"/>
        </w:rPr>
        <w:t>1</w:t>
      </w:r>
      <w:r>
        <w:rPr>
          <w:rFonts w:hint="eastAsia" w:ascii="Times New Roman" w:hAnsi="Times New Roman" w:cs="Times New Roman"/>
          <w:sz w:val="24"/>
          <w:szCs w:val="24"/>
        </w:rPr>
        <w:t>函数，</w:t>
      </w:r>
      <w:r>
        <w:rPr>
          <w:rFonts w:ascii="Times New Roman" w:hAnsi="Times New Roman" w:cs="Times New Roman"/>
          <w:sz w:val="24"/>
          <w:szCs w:val="24"/>
        </w:rPr>
        <w:t>使之能够接受任意</w:t>
      </w:r>
      <w:r>
        <w:rPr>
          <w:rFonts w:hint="eastAsia" w:ascii="Times New Roman" w:hAnsi="Times New Roman" w:cs="Times New Roman"/>
          <w:sz w:val="24"/>
          <w:szCs w:val="24"/>
        </w:rPr>
        <w:t>长度的输入向量</w:t>
      </w:r>
      <w:r>
        <w:rPr>
          <w:rFonts w:hint="eastAsia" w:ascii="Times New Roman" w:hAnsi="Times New Roman" w:cs="Times New Roman"/>
          <w:i/>
          <w:sz w:val="24"/>
          <w:szCs w:val="24"/>
        </w:rPr>
        <w:t>q</w:t>
      </w:r>
      <w:r>
        <w:rPr>
          <w:rFonts w:hint="eastAsia" w:ascii="Times New Roman" w:hAnsi="Times New Roman" w:cs="Times New Roman"/>
          <w:sz w:val="24"/>
          <w:szCs w:val="24"/>
        </w:rPr>
        <w:t>和</w:t>
      </w:r>
      <w:r>
        <w:rPr>
          <w:rFonts w:hint="eastAsia" w:ascii="Times New Roman" w:hAnsi="Times New Roman" w:cs="Times New Roman"/>
          <w:i/>
          <w:sz w:val="24"/>
          <w:szCs w:val="24"/>
        </w:rPr>
        <w:t>h</w:t>
      </w:r>
      <w:r>
        <w:rPr>
          <w:rFonts w:hint="eastAsia" w:ascii="Times New Roman" w:hAnsi="Times New Roman" w:cs="Times New Roman"/>
          <w:sz w:val="24"/>
          <w:szCs w:val="24"/>
        </w:rPr>
        <w:t>。利用这个改编函数对下表数据进行恰当次数多项式插值并画出函数曲线。</w:t>
      </w:r>
    </w:p>
    <w:tbl>
      <w:tblPr>
        <w:tblStyle w:val="4"/>
        <w:tblW w:w="7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47"/>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i/>
                <w:sz w:val="24"/>
                <w:szCs w:val="24"/>
              </w:rPr>
              <w:t>q</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/s)</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0.0001</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0.00025</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0.0008</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i/>
                <w:sz w:val="24"/>
                <w:szCs w:val="24"/>
              </w:rPr>
              <w:t>h</w:t>
            </w:r>
            <w:r>
              <w:rPr>
                <w:rFonts w:ascii="Times New Roman" w:hAnsi="Times New Roman" w:cs="Times New Roman"/>
                <w:sz w:val="24"/>
                <w:szCs w:val="24"/>
              </w:rPr>
              <w:t>(m)</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114.2</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105.5</w:t>
            </w:r>
          </w:p>
        </w:tc>
        <w:tc>
          <w:tcPr>
            <w:tcW w:w="1247" w:type="dxa"/>
            <w:noWrap w:val="0"/>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92.5</w:t>
            </w:r>
          </w:p>
        </w:tc>
      </w:tr>
    </w:tbl>
    <w:p>
      <w:pPr>
        <w:numPr>
          <w:ilvl w:val="0"/>
          <w:numId w:val="0"/>
        </w:num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修改pumpCurve</w:t>
      </w:r>
      <w:r>
        <w:rPr>
          <w:rFonts w:hint="eastAsia" w:ascii="Times New Roman" w:hAnsi="Times New Roman" w:cs="Times New Roman"/>
          <w:sz w:val="24"/>
          <w:szCs w:val="24"/>
        </w:rPr>
        <w:t>Int</w:t>
      </w:r>
      <w:r>
        <w:rPr>
          <w:rFonts w:ascii="Times New Roman" w:hAnsi="Times New Roman" w:cs="Times New Roman"/>
          <w:sz w:val="24"/>
          <w:szCs w:val="24"/>
        </w:rPr>
        <w:t>1函数</w:t>
      </w:r>
      <w:r>
        <w:rPr>
          <w:rFonts w:hint="eastAsia" w:ascii="Times New Roman" w:hAnsi="Times New Roman" w:cs="Times New Roman"/>
          <w:sz w:val="24"/>
          <w:szCs w:val="24"/>
        </w:rPr>
        <w:t>为pumpCurveInt</w:t>
      </w:r>
      <w:r>
        <w:rPr>
          <w:rFonts w:ascii="Times New Roman" w:hAnsi="Times New Roman" w:cs="Times New Roman"/>
          <w:sz w:val="24"/>
          <w:szCs w:val="24"/>
        </w:rPr>
        <w:t>2</w:t>
      </w:r>
      <w:r>
        <w:rPr>
          <w:rFonts w:hint="eastAsia" w:ascii="Times New Roman" w:hAnsi="Times New Roman" w:cs="Times New Roman"/>
          <w:sz w:val="24"/>
          <w:szCs w:val="24"/>
        </w:rPr>
        <w:t>函数，</w:t>
      </w:r>
      <w:r>
        <w:rPr>
          <w:rFonts w:ascii="Times New Roman" w:hAnsi="Times New Roman" w:cs="Times New Roman"/>
          <w:sz w:val="24"/>
          <w:szCs w:val="24"/>
        </w:rPr>
        <w:t>使之除了</w:t>
      </w:r>
      <w:r>
        <w:rPr>
          <w:rFonts w:hint="eastAsia" w:ascii="Times New Roman" w:hAnsi="Times New Roman" w:cs="Times New Roman"/>
          <w:sz w:val="24"/>
          <w:szCs w:val="24"/>
        </w:rPr>
        <w:t>能</w:t>
      </w:r>
      <w:r>
        <w:rPr>
          <w:rFonts w:ascii="Times New Roman" w:hAnsi="Times New Roman" w:cs="Times New Roman"/>
          <w:sz w:val="24"/>
          <w:szCs w:val="24"/>
        </w:rPr>
        <w:t>计算多项式的系数，还</w:t>
      </w:r>
      <w:r>
        <w:rPr>
          <w:rFonts w:hint="eastAsia" w:ascii="Times New Roman" w:hAnsi="Times New Roman" w:cs="Times New Roman"/>
          <w:sz w:val="24"/>
          <w:szCs w:val="24"/>
        </w:rPr>
        <w:t>能</w:t>
      </w:r>
      <w:r>
        <w:rPr>
          <w:rFonts w:ascii="Times New Roman" w:hAnsi="Times New Roman" w:cs="Times New Roman"/>
          <w:sz w:val="24"/>
          <w:szCs w:val="24"/>
        </w:rPr>
        <w:t>计算</w:t>
      </w:r>
      <w:r>
        <w:rPr>
          <w:rFonts w:hint="eastAsia" w:ascii="Times New Roman" w:hAnsi="Times New Roman" w:cs="Times New Roman"/>
          <w:sz w:val="24"/>
          <w:szCs w:val="24"/>
        </w:rPr>
        <w:t>方程组系数</w:t>
      </w:r>
      <w:r>
        <w:rPr>
          <w:rFonts w:ascii="Times New Roman" w:hAnsi="Times New Roman" w:cs="Times New Roman"/>
          <w:sz w:val="24"/>
          <w:szCs w:val="24"/>
        </w:rPr>
        <w:t>矩阵的条件数。</w:t>
      </w:r>
      <w:r>
        <w:rPr>
          <w:rFonts w:hint="eastAsia" w:ascii="Times New Roman" w:hAnsi="Times New Roman" w:cs="Times New Roman"/>
          <w:sz w:val="24"/>
          <w:szCs w:val="24"/>
        </w:rPr>
        <w:t>利用这个改编函数分别求出上面两题的系数矩阵的条件数。</w:t>
      </w:r>
      <w:r>
        <w:rPr>
          <w:rFonts w:ascii="Times New Roman" w:hAnsi="Times New Roman" w:cs="Times New Roman"/>
          <w:sz w:val="24"/>
          <w:szCs w:val="24"/>
        </w:rPr>
        <w:t>条件数随着多项式的次数如何改变？</w:t>
      </w:r>
    </w:p>
    <w:p>
      <w:pPr>
        <w:numPr>
          <w:ilvl w:val="0"/>
          <w:numId w:val="0"/>
        </w:num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使用上题编写的pumpCurve</w:t>
      </w:r>
      <w:r>
        <w:rPr>
          <w:rFonts w:hint="eastAsia" w:ascii="Times New Roman" w:hAnsi="Times New Roman" w:cs="Times New Roman"/>
          <w:sz w:val="24"/>
          <w:szCs w:val="24"/>
        </w:rPr>
        <w:t>Int</w:t>
      </w:r>
      <w:r>
        <w:rPr>
          <w:rFonts w:ascii="Times New Roman" w:hAnsi="Times New Roman" w:cs="Times New Roman"/>
          <w:sz w:val="24"/>
          <w:szCs w:val="24"/>
        </w:rPr>
        <w:t>2函数研究输入数据扰动的影响。将第二个</w:t>
      </w:r>
      <w:r>
        <w:rPr>
          <w:rFonts w:ascii="Times New Roman" w:hAnsi="Times New Roman" w:cs="Times New Roman"/>
          <w:i/>
          <w:sz w:val="24"/>
          <w:szCs w:val="24"/>
        </w:rPr>
        <w:t>h</w:t>
      </w:r>
      <w:r>
        <w:rPr>
          <w:rFonts w:ascii="Times New Roman" w:hAnsi="Times New Roman" w:cs="Times New Roman"/>
          <w:sz w:val="24"/>
          <w:szCs w:val="24"/>
        </w:rPr>
        <w:t>的值</w:t>
      </w:r>
      <w:r>
        <w:rPr>
          <w:rFonts w:ascii="Times New Roman" w:hAnsi="Times New Roman" w:cs="Times New Roman"/>
          <w:i/>
          <w:sz w:val="24"/>
          <w:szCs w:val="24"/>
        </w:rPr>
        <w:t>h</w:t>
      </w:r>
      <w:r>
        <w:rPr>
          <w:rFonts w:ascii="Times New Roman" w:hAnsi="Times New Roman" w:cs="Times New Roman"/>
          <w:sz w:val="24"/>
          <w:szCs w:val="24"/>
        </w:rPr>
        <w:t>=114.2代换为</w:t>
      </w:r>
      <w:r>
        <w:rPr>
          <w:rFonts w:ascii="Times New Roman" w:hAnsi="Times New Roman" w:cs="Times New Roman"/>
          <w:i/>
          <w:sz w:val="24"/>
          <w:szCs w:val="24"/>
        </w:rPr>
        <w:t>h</w:t>
      </w:r>
      <w:r>
        <w:rPr>
          <w:rFonts w:ascii="Times New Roman" w:hAnsi="Times New Roman" w:cs="Times New Roman"/>
          <w:sz w:val="24"/>
          <w:szCs w:val="24"/>
        </w:rPr>
        <w:t>=114，重新计算</w:t>
      </w:r>
      <w:r>
        <w:rPr>
          <w:rFonts w:hint="eastAsia" w:ascii="Times New Roman" w:hAnsi="Times New Roman" w:cs="Times New Roman"/>
          <w:sz w:val="24"/>
          <w:szCs w:val="24"/>
        </w:rPr>
        <w:t>四</w:t>
      </w:r>
      <w:r>
        <w:rPr>
          <w:rFonts w:ascii="Times New Roman" w:hAnsi="Times New Roman" w:cs="Times New Roman"/>
          <w:sz w:val="24"/>
          <w:szCs w:val="24"/>
        </w:rPr>
        <w:t>次插值多项式的系数。令</w:t>
      </w:r>
      <w:r>
        <w:rPr>
          <w:rFonts w:ascii="Times New Roman" w:hAnsi="Times New Roman" w:cs="Times New Roman"/>
          <w:position w:val="-6"/>
          <w:sz w:val="24"/>
          <w:szCs w:val="24"/>
        </w:rPr>
        <w:object>
          <v:shape id="_x0000_i1025" o:spt="75" type="#_x0000_t75" style="height:14pt;width:11.3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cs="Times New Roman"/>
          <w:sz w:val="24"/>
          <w:szCs w:val="24"/>
        </w:rPr>
        <w:t>为扰动数据所得三次插值多项式的系数，</w:t>
      </w:r>
      <w:r>
        <w:rPr>
          <w:rFonts w:ascii="Times New Roman" w:hAnsi="Times New Roman" w:cs="Times New Roman"/>
          <w:i/>
          <w:sz w:val="24"/>
          <w:szCs w:val="24"/>
        </w:rPr>
        <w:t>c</w:t>
      </w:r>
      <w:r>
        <w:rPr>
          <w:rFonts w:ascii="Times New Roman" w:hAnsi="Times New Roman" w:cs="Times New Roman"/>
          <w:sz w:val="24"/>
          <w:szCs w:val="24"/>
        </w:rPr>
        <w:t>为原始数据所得多项式的系数。对每个多项式系数，相对误差</w:t>
      </w:r>
      <w:r>
        <w:rPr>
          <w:rFonts w:ascii="Times New Roman" w:hAnsi="Times New Roman" w:cs="Times New Roman"/>
          <w:position w:val="-12"/>
          <w:sz w:val="24"/>
          <w:szCs w:val="24"/>
        </w:rPr>
        <w:object>
          <v:shape id="_x0000_i1026" o:spt="75" type="#_x0000_t75" style="height:18pt;width:54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cs="Times New Roman"/>
          <w:sz w:val="24"/>
          <w:szCs w:val="24"/>
        </w:rPr>
        <w:t>是多少？在区间min(</w:t>
      </w:r>
      <w:r>
        <w:rPr>
          <w:rFonts w:ascii="Times New Roman" w:hAnsi="Times New Roman" w:cs="Times New Roman"/>
          <w:i/>
          <w:sz w:val="24"/>
          <w:szCs w:val="24"/>
        </w:rPr>
        <w:t>q</w:t>
      </w:r>
      <w:r>
        <w:rPr>
          <w:rFonts w:ascii="Times New Roman" w:hAnsi="Times New Roman" w:cs="Times New Roman"/>
          <w:sz w:val="24"/>
          <w:szCs w:val="24"/>
        </w:rPr>
        <w:t>)≤</w:t>
      </w:r>
      <w:r>
        <w:rPr>
          <w:rFonts w:ascii="Times New Roman" w:hAnsi="Times New Roman" w:cs="Times New Roman"/>
          <w:i/>
          <w:sz w:val="24"/>
          <w:szCs w:val="24"/>
        </w:rPr>
        <w:t>q</w:t>
      </w:r>
      <w:r>
        <w:rPr>
          <w:rFonts w:ascii="Times New Roman" w:hAnsi="Times New Roman" w:eastAsia="宋体" w:cs="Times New Roman"/>
          <w:sz w:val="24"/>
          <w:szCs w:val="24"/>
        </w:rPr>
        <w:t>≤</w:t>
      </w:r>
      <w:r>
        <w:rPr>
          <w:rFonts w:ascii="Times New Roman" w:hAnsi="Times New Roman" w:cs="Times New Roman"/>
          <w:sz w:val="24"/>
          <w:szCs w:val="24"/>
        </w:rPr>
        <w:t>max(</w:t>
      </w:r>
      <w:r>
        <w:rPr>
          <w:rFonts w:ascii="Times New Roman" w:hAnsi="Times New Roman" w:cs="Times New Roman"/>
          <w:i/>
          <w:sz w:val="24"/>
          <w:szCs w:val="24"/>
        </w:rPr>
        <w:t>q</w:t>
      </w:r>
      <w:r>
        <w:rPr>
          <w:rFonts w:ascii="Times New Roman" w:hAnsi="Times New Roman" w:cs="Times New Roman"/>
          <w:sz w:val="24"/>
          <w:szCs w:val="24"/>
        </w:rPr>
        <w:t>)的100个数据点上对两个</w:t>
      </w:r>
      <w:r>
        <w:rPr>
          <w:rFonts w:hint="eastAsia" w:ascii="Times New Roman" w:hAnsi="Times New Roman" w:cs="Times New Roman"/>
          <w:sz w:val="24"/>
          <w:szCs w:val="24"/>
        </w:rPr>
        <w:t>四</w:t>
      </w:r>
      <w:r>
        <w:rPr>
          <w:rFonts w:ascii="Times New Roman" w:hAnsi="Times New Roman" w:cs="Times New Roman"/>
          <w:sz w:val="24"/>
          <w:szCs w:val="24"/>
        </w:rPr>
        <w:t>次插值多项式计算</w:t>
      </w:r>
      <w:r>
        <w:rPr>
          <w:rFonts w:ascii="Times New Roman" w:hAnsi="Times New Roman" w:cs="Times New Roman"/>
          <w:i/>
          <w:sz w:val="24"/>
          <w:szCs w:val="24"/>
        </w:rPr>
        <w:t>h</w:t>
      </w:r>
      <w:r>
        <w:rPr>
          <w:rFonts w:ascii="Times New Roman" w:hAnsi="Times New Roman" w:cs="Times New Roman"/>
          <w:sz w:val="24"/>
          <w:szCs w:val="24"/>
        </w:rPr>
        <w:t>(</w:t>
      </w:r>
      <w:r>
        <w:rPr>
          <w:rFonts w:ascii="Times New Roman" w:hAnsi="Times New Roman" w:cs="Times New Roman"/>
          <w:i/>
          <w:sz w:val="24"/>
          <w:szCs w:val="24"/>
        </w:rPr>
        <w:t>q</w:t>
      </w:r>
      <w:r>
        <w:rPr>
          <w:rFonts w:ascii="Times New Roman" w:hAnsi="Times New Roman" w:cs="Times New Roman"/>
          <w:sz w:val="24"/>
          <w:szCs w:val="24"/>
        </w:rPr>
        <w:t>)并画图。由扰动数据和原始数据所得到的插值式的</w:t>
      </w:r>
      <w:r>
        <w:rPr>
          <w:rFonts w:ascii="Times New Roman" w:hAnsi="Times New Roman" w:cs="Times New Roman"/>
          <w:i/>
          <w:sz w:val="24"/>
          <w:szCs w:val="24"/>
        </w:rPr>
        <w:t>h</w:t>
      </w:r>
      <w:r>
        <w:rPr>
          <w:rFonts w:ascii="Times New Roman" w:hAnsi="Times New Roman" w:cs="Times New Roman"/>
          <w:sz w:val="24"/>
          <w:szCs w:val="24"/>
        </w:rPr>
        <w:t>的最大误差是多少？通过扰动</w:t>
      </w:r>
      <w:r>
        <w:rPr>
          <w:rFonts w:ascii="Times New Roman" w:hAnsi="Times New Roman" w:cs="Times New Roman"/>
          <w:i/>
          <w:sz w:val="24"/>
          <w:szCs w:val="24"/>
        </w:rPr>
        <w:t>c</w:t>
      </w:r>
      <w:r>
        <w:rPr>
          <w:rFonts w:ascii="Times New Roman" w:hAnsi="Times New Roman" w:cs="Times New Roman"/>
          <w:sz w:val="24"/>
          <w:szCs w:val="24"/>
        </w:rPr>
        <w:t>值导致插值式所得结果</w:t>
      </w:r>
      <w:r>
        <w:rPr>
          <w:rFonts w:ascii="Times New Roman" w:hAnsi="Times New Roman" w:cs="Times New Roman"/>
          <w:i/>
          <w:sz w:val="24"/>
          <w:szCs w:val="24"/>
        </w:rPr>
        <w:t>h</w:t>
      </w:r>
      <w:r>
        <w:rPr>
          <w:rFonts w:ascii="Times New Roman" w:hAnsi="Times New Roman" w:cs="Times New Roman"/>
          <w:sz w:val="24"/>
          <w:szCs w:val="24"/>
        </w:rPr>
        <w:t>的变化来讨论扰动对实际问题影响的重要性。</w:t>
      </w:r>
    </w:p>
    <w:p>
      <w:pPr>
        <w:numPr>
          <w:ilvl w:val="0"/>
          <w:numId w:val="0"/>
        </w:numPr>
        <w:spacing w:line="360" w:lineRule="auto"/>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将上题中的数据</w:t>
      </w:r>
      <w:r>
        <w:rPr>
          <w:rFonts w:ascii="Times New Roman" w:hAnsi="Times New Roman" w:cs="Times New Roman"/>
          <w:i/>
          <w:sz w:val="24"/>
          <w:szCs w:val="24"/>
        </w:rPr>
        <w:t>q</w:t>
      </w:r>
      <w:r>
        <w:rPr>
          <w:rFonts w:ascii="Times New Roman" w:hAnsi="Times New Roman" w:cs="Times New Roman"/>
          <w:sz w:val="24"/>
          <w:szCs w:val="24"/>
        </w:rPr>
        <w:t>转化为m</w:t>
      </w:r>
      <w:r>
        <w:rPr>
          <w:rFonts w:ascii="Times New Roman" w:hAnsi="Times New Roman" w:cs="Times New Roman"/>
          <w:sz w:val="24"/>
          <w:szCs w:val="24"/>
          <w:vertAlign w:val="superscript"/>
        </w:rPr>
        <w:t>3</w:t>
      </w:r>
      <w:r>
        <w:rPr>
          <w:rFonts w:ascii="Times New Roman" w:hAnsi="Times New Roman" w:cs="Times New Roman"/>
          <w:sz w:val="24"/>
          <w:szCs w:val="24"/>
        </w:rPr>
        <w:t>/hour，重复上题的计算。其中哪个结果改变了？哪个结果在比例上没有影响？本问题中缩放输入数据的比例有什么好处？</w:t>
      </w:r>
    </w:p>
    <w:p>
      <w:pPr>
        <w:numPr>
          <w:ilvl w:val="0"/>
          <w:numId w:val="0"/>
        </w:numPr>
        <w:spacing w:line="360" w:lineRule="auto"/>
        <w:rPr>
          <w:rFonts w:ascii="Times New Roman" w:hAnsi="Times New Roman" w:cs="Times New Roman"/>
          <w:sz w:val="24"/>
          <w:szCs w:val="24"/>
        </w:rPr>
      </w:pPr>
    </w:p>
    <w:p>
      <w:pPr>
        <w:widowControl w:val="0"/>
        <w:numPr>
          <w:ilvl w:val="0"/>
          <w:numId w:val="0"/>
        </w:numPr>
        <w:spacing w:line="360" w:lineRule="auto"/>
        <w:ind w:left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5、实验思考</w:t>
      </w:r>
    </w:p>
    <w:p>
      <w:pPr>
        <w:widowControl w:val="0"/>
        <w:numPr>
          <w:ilvl w:val="0"/>
          <w:numId w:val="0"/>
        </w:numPr>
        <w:spacing w:line="360" w:lineRule="auto"/>
        <w:ind w:leftChars="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通过解线性方程组来确定插值函数的方法从数值计算的角度看存在哪些缺点？如何根据插值问题的自身特征来给出更有效的插值函数构造方法？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11368"/>
    <w:multiLevelType w:val="multilevel"/>
    <w:tmpl w:val="45F11368"/>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8609A"/>
    <w:rsid w:val="00997DF8"/>
    <w:rsid w:val="179F2916"/>
    <w:rsid w:val="33E8609A"/>
    <w:rsid w:val="431A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2020-12-14T08:43:00Z</dcterms:created>
  <dc:creator>Yang</dc:creator>
  <cp:lastModifiedBy>Yang</cp:lastModifiedBy>
  <dcterms:modified xsi:type="dcterms:W3CDTF">2020-12-15T12:05:25Z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