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A" w:rsidRDefault="00B31C3A" w:rsidP="00B31C3A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520227">
        <w:rPr>
          <w:rFonts w:ascii="Times New Roman" w:eastAsia="宋体" w:hAnsi="Times New Roman" w:cs="Times New Roman"/>
          <w:sz w:val="28"/>
          <w:szCs w:val="28"/>
        </w:rPr>
        <w:t>实验</w:t>
      </w:r>
      <w:r w:rsidRPr="00520227">
        <w:rPr>
          <w:rFonts w:ascii="Times New Roman" w:eastAsia="宋体" w:hAnsi="Times New Roman" w:cs="Times New Roman"/>
          <w:sz w:val="28"/>
          <w:szCs w:val="28"/>
        </w:rPr>
        <w:t xml:space="preserve">2  </w:t>
      </w:r>
      <w:r w:rsidRPr="00520227">
        <w:rPr>
          <w:rFonts w:ascii="Times New Roman" w:eastAsia="宋体" w:hAnsi="Times New Roman" w:cs="Times New Roman"/>
          <w:sz w:val="28"/>
          <w:szCs w:val="28"/>
        </w:rPr>
        <w:t>误差传播</w:t>
      </w:r>
    </w:p>
    <w:p w:rsidR="00B31C3A" w:rsidRPr="005A74BA" w:rsidRDefault="00B31C3A" w:rsidP="005A74BA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参考答案</w:t>
      </w:r>
    </w:p>
    <w:p w:rsidR="004172ED" w:rsidRDefault="004172ED" w:rsidP="00AF3F3B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采用</w:t>
      </w:r>
      <w:r>
        <w:rPr>
          <w:rFonts w:ascii="Times New Roman" w:eastAsia="宋体" w:hAnsi="Times New Roman" w:cs="Times New Roman" w:hint="eastAsia"/>
          <w:szCs w:val="21"/>
        </w:rPr>
        <w:t>long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 w:hint="eastAsia"/>
          <w:szCs w:val="21"/>
        </w:rPr>
        <w:t>格式计算</w:t>
      </w:r>
      <w:r>
        <w:rPr>
          <w:rFonts w:ascii="Times New Roman" w:eastAsia="宋体" w:hAnsi="Times New Roman" w:cs="Times New Roman" w:hint="eastAsia"/>
          <w:szCs w:val="21"/>
        </w:rPr>
        <w:t>2.6</w:t>
      </w:r>
      <w:r>
        <w:rPr>
          <w:rFonts w:ascii="Times New Roman" w:eastAsia="宋体" w:hAnsi="Times New Roman" w:cs="Times New Roman" w:hint="eastAsia"/>
          <w:szCs w:val="21"/>
        </w:rPr>
        <w:t>连续加上三个</w:t>
      </w:r>
      <w:r>
        <w:rPr>
          <w:rFonts w:ascii="Times New Roman" w:eastAsia="宋体" w:hAnsi="Times New Roman" w:cs="Times New Roman" w:hint="eastAsia"/>
          <w:szCs w:val="21"/>
        </w:rPr>
        <w:t>0.2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2.6</w:t>
      </w:r>
      <w:r>
        <w:rPr>
          <w:rFonts w:ascii="Times New Roman" w:eastAsia="宋体" w:hAnsi="Times New Roman" w:cs="Times New Roman" w:hint="eastAsia"/>
          <w:szCs w:val="21"/>
        </w:rPr>
        <w:t>连续加上四个</w:t>
      </w:r>
      <w:r>
        <w:rPr>
          <w:rFonts w:ascii="Times New Roman" w:eastAsia="宋体" w:hAnsi="Times New Roman" w:cs="Times New Roman" w:hint="eastAsia"/>
          <w:szCs w:val="21"/>
        </w:rPr>
        <w:t>0.6</w:t>
      </w:r>
      <w:r>
        <w:rPr>
          <w:rFonts w:ascii="Times New Roman" w:eastAsia="宋体" w:hAnsi="Times New Roman" w:cs="Times New Roman" w:hint="eastAsia"/>
          <w:szCs w:val="21"/>
        </w:rPr>
        <w:t>的结果，判断计算结果正确与否并解释原因。</w:t>
      </w:r>
    </w:p>
    <w:tbl>
      <w:tblPr>
        <w:tblStyle w:val="a4"/>
        <w:tblW w:w="0" w:type="auto"/>
        <w:jc w:val="center"/>
        <w:tblLook w:val="04A0"/>
      </w:tblPr>
      <w:tblGrid>
        <w:gridCol w:w="3294"/>
        <w:gridCol w:w="2874"/>
      </w:tblGrid>
      <w:tr w:rsidR="003D6375" w:rsidTr="00920982">
        <w:trPr>
          <w:jc w:val="center"/>
        </w:trPr>
        <w:tc>
          <w:tcPr>
            <w:tcW w:w="3294" w:type="dxa"/>
          </w:tcPr>
          <w:p w:rsidR="003D6375" w:rsidRDefault="000E48AC" w:rsidP="003D6375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3D6375">
              <w:rPr>
                <w:rFonts w:ascii="Times New Roman" w:eastAsia="宋体" w:hAnsi="Times New Roman" w:cs="Times New Roman"/>
                <w:szCs w:val="21"/>
              </w:rPr>
              <w:t xml:space="preserve">&gt;&gt; </w:t>
            </w:r>
            <w:r w:rsidR="003D6375" w:rsidRPr="003D6375">
              <w:rPr>
                <w:rFonts w:ascii="Times New Roman" w:eastAsia="宋体" w:hAnsi="Times New Roman" w:cs="Times New Roman"/>
                <w:szCs w:val="21"/>
              </w:rPr>
              <w:t>format long e</w:t>
            </w:r>
          </w:p>
        </w:tc>
        <w:tc>
          <w:tcPr>
            <w:tcW w:w="0" w:type="auto"/>
          </w:tcPr>
          <w:p w:rsidR="000E48AC" w:rsidRPr="000E48AC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r w:rsidRPr="000E48AC">
              <w:rPr>
                <w:rFonts w:ascii="Times New Roman" w:eastAsia="宋体" w:hAnsi="Times New Roman" w:cs="Times New Roman"/>
                <w:szCs w:val="21"/>
              </w:rPr>
              <w:t>&gt;&gt; 2.6+0.6</w:t>
            </w:r>
          </w:p>
          <w:p w:rsidR="003D6375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E48AC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0E48AC">
              <w:rPr>
                <w:rFonts w:ascii="Times New Roman" w:eastAsia="宋体" w:hAnsi="Times New Roman" w:cs="Times New Roman"/>
                <w:szCs w:val="21"/>
              </w:rPr>
              <w:t xml:space="preserve"> =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3.200000000000000e+00</w:t>
            </w:r>
          </w:p>
        </w:tc>
      </w:tr>
      <w:tr w:rsidR="003D6375" w:rsidTr="00920982">
        <w:trPr>
          <w:jc w:val="center"/>
        </w:trPr>
        <w:tc>
          <w:tcPr>
            <w:tcW w:w="3294" w:type="dxa"/>
          </w:tcPr>
          <w:p w:rsidR="003D6375" w:rsidRP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3D6375">
              <w:rPr>
                <w:rFonts w:ascii="Times New Roman" w:eastAsia="宋体" w:hAnsi="Times New Roman" w:cs="Times New Roman"/>
                <w:szCs w:val="21"/>
              </w:rPr>
              <w:t>&gt;&gt; 2.6+0.2</w:t>
            </w:r>
          </w:p>
          <w:p w:rsid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3D6375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3D6375">
              <w:rPr>
                <w:rFonts w:ascii="Times New Roman" w:eastAsia="宋体" w:hAnsi="Times New Roman" w:cs="Times New Roman"/>
                <w:szCs w:val="21"/>
              </w:rPr>
              <w:t xml:space="preserve"> =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2.800000000000000e+00</w:t>
            </w:r>
          </w:p>
        </w:tc>
        <w:tc>
          <w:tcPr>
            <w:tcW w:w="0" w:type="auto"/>
          </w:tcPr>
          <w:p w:rsidR="000E48AC" w:rsidRPr="000E48AC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r w:rsidRPr="000E48AC">
              <w:rPr>
                <w:rFonts w:ascii="Times New Roman" w:eastAsia="宋体" w:hAnsi="Times New Roman" w:cs="Times New Roman"/>
                <w:szCs w:val="21"/>
              </w:rPr>
              <w:t>&gt;&gt; ans+0.6</w:t>
            </w:r>
          </w:p>
          <w:p w:rsidR="003D6375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E48AC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0E48AC">
              <w:rPr>
                <w:rFonts w:ascii="Times New Roman" w:eastAsia="宋体" w:hAnsi="Times New Roman" w:cs="Times New Roman"/>
                <w:szCs w:val="21"/>
              </w:rPr>
              <w:t xml:space="preserve"> =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3.800000000000000e+00</w:t>
            </w:r>
          </w:p>
        </w:tc>
      </w:tr>
      <w:tr w:rsidR="003D6375" w:rsidTr="00920982">
        <w:trPr>
          <w:jc w:val="center"/>
        </w:trPr>
        <w:tc>
          <w:tcPr>
            <w:tcW w:w="3294" w:type="dxa"/>
          </w:tcPr>
          <w:p w:rsidR="003D6375" w:rsidRP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3D6375">
              <w:rPr>
                <w:rFonts w:ascii="Times New Roman" w:eastAsia="宋体" w:hAnsi="Times New Roman" w:cs="Times New Roman"/>
                <w:szCs w:val="21"/>
              </w:rPr>
              <w:t>&gt;&gt; ans+0.2</w:t>
            </w:r>
          </w:p>
          <w:p w:rsid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3D6375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3D6375">
              <w:rPr>
                <w:rFonts w:ascii="Times New Roman" w:eastAsia="宋体" w:hAnsi="Times New Roman" w:cs="Times New Roman"/>
                <w:szCs w:val="21"/>
              </w:rPr>
              <w:t xml:space="preserve"> =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3.000000000000000e+00</w:t>
            </w:r>
          </w:p>
        </w:tc>
        <w:tc>
          <w:tcPr>
            <w:tcW w:w="0" w:type="auto"/>
          </w:tcPr>
          <w:p w:rsidR="000E48AC" w:rsidRPr="000E48AC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&gt;&gt; ans+0.6</w:t>
            </w:r>
          </w:p>
          <w:p w:rsidR="003D6375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4.400000000000000e+00</w:t>
            </w:r>
          </w:p>
        </w:tc>
      </w:tr>
      <w:tr w:rsidR="003D6375" w:rsidTr="00920982">
        <w:trPr>
          <w:jc w:val="center"/>
        </w:trPr>
        <w:tc>
          <w:tcPr>
            <w:tcW w:w="3294" w:type="dxa"/>
          </w:tcPr>
          <w:p w:rsidR="003D6375" w:rsidRP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3D6375">
              <w:rPr>
                <w:rFonts w:ascii="Times New Roman" w:eastAsia="宋体" w:hAnsi="Times New Roman" w:cs="Times New Roman"/>
                <w:szCs w:val="21"/>
              </w:rPr>
              <w:t>&gt;&gt; ans+0.2</w:t>
            </w:r>
          </w:p>
          <w:p w:rsidR="003D6375" w:rsidRDefault="003D6375" w:rsidP="000E48A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3D6375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3D6375">
              <w:rPr>
                <w:rFonts w:ascii="Times New Roman" w:eastAsia="宋体" w:hAnsi="Times New Roman" w:cs="Times New Roman"/>
                <w:szCs w:val="21"/>
              </w:rPr>
              <w:t xml:space="preserve"> = 3.200000000000001e+00</w:t>
            </w:r>
          </w:p>
        </w:tc>
        <w:tc>
          <w:tcPr>
            <w:tcW w:w="0" w:type="auto"/>
          </w:tcPr>
          <w:p w:rsidR="000E48AC" w:rsidRPr="000E48AC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&gt;&gt; ans+0.6</w:t>
            </w:r>
          </w:p>
          <w:p w:rsidR="003D6375" w:rsidRDefault="000E48AC" w:rsidP="000E48AC">
            <w:pPr>
              <w:pStyle w:val="a3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E48AC">
              <w:rPr>
                <w:rFonts w:ascii="Times New Roman" w:eastAsia="宋体" w:hAnsi="Times New Roman" w:cs="Times New Roman"/>
                <w:szCs w:val="21"/>
              </w:rPr>
              <w:t>ans</w:t>
            </w:r>
            <w:proofErr w:type="spellEnd"/>
            <w:r w:rsidRPr="000E48AC">
              <w:rPr>
                <w:rFonts w:ascii="Times New Roman" w:eastAsia="宋体" w:hAnsi="Times New Roman" w:cs="Times New Roman"/>
                <w:szCs w:val="21"/>
              </w:rPr>
              <w:t xml:space="preserve"> = 5</w:t>
            </w:r>
          </w:p>
        </w:tc>
      </w:tr>
    </w:tbl>
    <w:p w:rsidR="003D6375" w:rsidRPr="003D6375" w:rsidRDefault="004E5D21" w:rsidP="003D6375">
      <w:pPr>
        <w:pStyle w:val="a3"/>
        <w:ind w:left="7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对精确的有理小数</w:t>
      </w:r>
      <w:r>
        <w:rPr>
          <w:rFonts w:ascii="Times New Roman" w:eastAsia="宋体" w:hAnsi="Times New Roman" w:cs="Times New Roman" w:hint="eastAsia"/>
          <w:szCs w:val="21"/>
        </w:rPr>
        <w:t>0.2</w:t>
      </w:r>
      <w:r>
        <w:rPr>
          <w:rFonts w:ascii="Times New Roman" w:eastAsia="宋体" w:hAnsi="Times New Roman" w:cs="Times New Roman" w:hint="eastAsia"/>
          <w:szCs w:val="21"/>
        </w:rPr>
        <w:t>的反复加运算产生了错误的数据位数，导致结果错误</w:t>
      </w:r>
      <w:r w:rsidR="00497EC9">
        <w:rPr>
          <w:rFonts w:ascii="Times New Roman" w:eastAsia="宋体" w:hAnsi="Times New Roman" w:cs="Times New Roman" w:hint="eastAsia"/>
          <w:szCs w:val="21"/>
        </w:rPr>
        <w:t>；对</w:t>
      </w:r>
      <w:r w:rsidR="00497EC9">
        <w:rPr>
          <w:rFonts w:ascii="Times New Roman" w:eastAsia="宋体" w:hAnsi="Times New Roman" w:cs="Times New Roman" w:hint="eastAsia"/>
          <w:szCs w:val="21"/>
        </w:rPr>
        <w:t>0.6</w:t>
      </w:r>
      <w:r w:rsidR="00497EC9">
        <w:rPr>
          <w:rFonts w:ascii="Times New Roman" w:eastAsia="宋体" w:hAnsi="Times New Roman" w:cs="Times New Roman" w:hint="eastAsia"/>
          <w:szCs w:val="21"/>
        </w:rPr>
        <w:t>的反复加运算不仅没有丢失精度，而且最后结果是完全正确的整数</w:t>
      </w:r>
      <w:r w:rsidR="00497EC9">
        <w:rPr>
          <w:rFonts w:ascii="Times New Roman" w:eastAsia="宋体" w:hAnsi="Times New Roman" w:cs="Times New Roman" w:hint="eastAsia"/>
          <w:szCs w:val="21"/>
        </w:rPr>
        <w:t>5.</w:t>
      </w:r>
      <w:r w:rsidR="00497EC9">
        <w:rPr>
          <w:rFonts w:ascii="Times New Roman" w:eastAsia="宋体" w:hAnsi="Times New Roman" w:cs="Times New Roman" w:hint="eastAsia"/>
          <w:szCs w:val="21"/>
        </w:rPr>
        <w:t>这说明在</w:t>
      </w:r>
      <w:r w:rsidR="00497EC9">
        <w:rPr>
          <w:rFonts w:ascii="Times New Roman" w:eastAsia="宋体" w:hAnsi="Times New Roman" w:cs="Times New Roman" w:hint="eastAsia"/>
          <w:szCs w:val="21"/>
        </w:rPr>
        <w:t>MATLAB</w:t>
      </w:r>
      <w:r w:rsidR="00497EC9">
        <w:rPr>
          <w:rFonts w:ascii="Times New Roman" w:eastAsia="宋体" w:hAnsi="Times New Roman" w:cs="Times New Roman" w:hint="eastAsia"/>
          <w:szCs w:val="21"/>
        </w:rPr>
        <w:t>中数值计算采用的是有限精度（尾数和阶码位数有限）的存储</w:t>
      </w:r>
      <w:r w:rsidR="00FB0C69">
        <w:rPr>
          <w:rFonts w:ascii="Times New Roman" w:eastAsia="宋体" w:hAnsi="Times New Roman" w:cs="Times New Roman" w:hint="eastAsia"/>
          <w:szCs w:val="21"/>
        </w:rPr>
        <w:t>，由数字的浮点数形式的存储引起算术运算中的舍入误差，舍入的位数是由机器精度决定的。</w:t>
      </w:r>
      <w:bookmarkStart w:id="0" w:name="_GoBack"/>
      <w:bookmarkEnd w:id="0"/>
    </w:p>
    <w:p w:rsidR="003D6375" w:rsidRPr="003D6375" w:rsidRDefault="003D6375" w:rsidP="003D6375">
      <w:pPr>
        <w:pStyle w:val="a3"/>
        <w:ind w:left="720"/>
        <w:rPr>
          <w:rFonts w:ascii="Times New Roman" w:eastAsia="宋体" w:hAnsi="Times New Roman" w:cs="Times New Roman"/>
          <w:szCs w:val="21"/>
        </w:rPr>
      </w:pPr>
    </w:p>
    <w:p w:rsidR="00B31C3A" w:rsidRPr="00AF3F3B" w:rsidRDefault="00B31C3A" w:rsidP="00AF3F3B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520227">
        <w:rPr>
          <w:rFonts w:ascii="Times New Roman" w:eastAsia="宋体" w:hAnsi="Times New Roman" w:cs="Times New Roman"/>
        </w:rPr>
        <w:t>对下列</w:t>
      </w:r>
      <w:r w:rsidRPr="00520227">
        <w:rPr>
          <w:rFonts w:ascii="Times New Roman" w:eastAsia="宋体" w:hAnsi="Times New Roman" w:cs="Times New Roman"/>
        </w:rPr>
        <w:t>3</w:t>
      </w:r>
      <w:r w:rsidRPr="00520227">
        <w:rPr>
          <w:rFonts w:ascii="Times New Roman" w:eastAsia="宋体" w:hAnsi="Times New Roman" w:cs="Times New Roman"/>
        </w:rPr>
        <w:t>个差分方程计算出前</w:t>
      </w:r>
      <w:r w:rsidRPr="00520227">
        <w:rPr>
          <w:rFonts w:ascii="Times New Roman" w:eastAsia="宋体" w:hAnsi="Times New Roman" w:cs="Times New Roman"/>
        </w:rPr>
        <w:t>10</w:t>
      </w:r>
      <w:r w:rsidRPr="00520227">
        <w:rPr>
          <w:rFonts w:ascii="Times New Roman" w:eastAsia="宋体" w:hAnsi="Times New Roman" w:cs="Times New Roman"/>
        </w:rPr>
        <w:t>个数值近似值。在每种情况下引入一个小的初始误差。如果没有初始误差，则每个差分方程将生成序列</w:t>
      </w:r>
      <m:oMath>
        <m:sSubSup>
          <m:sSubSupPr>
            <m:ctrlPr>
              <w:rPr>
                <w:rFonts w:ascii="Cambria Math" w:eastAsia="宋体" w:hAnsi="Cambria Math" w:cs="Times New Roman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="宋体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eastAsia="宋体" w:hAnsi="Cambria Math" w:cs="Times New Roman"/>
              </w:rPr>
              <m:t>n=1</m:t>
            </m:r>
          </m:sub>
          <m:sup>
            <m:r>
              <w:rPr>
                <w:rFonts w:ascii="Cambria Math" w:eastAsia="宋体" w:hAnsi="Cambria Math" w:cs="Times New Roman"/>
              </w:rPr>
              <m:t>∞</m:t>
            </m:r>
          </m:sup>
        </m:sSubSup>
      </m:oMath>
      <w:r w:rsidRPr="00520227">
        <w:rPr>
          <w:rFonts w:ascii="Times New Roman" w:eastAsia="宋体" w:hAnsi="Times New Roman" w:cs="Times New Roman"/>
        </w:rPr>
        <w:t>。</w:t>
      </w:r>
      <w:r w:rsidR="004172ED">
        <w:rPr>
          <w:rFonts w:ascii="Times New Roman" w:eastAsia="宋体" w:hAnsi="Times New Roman" w:cs="Times New Roman" w:hint="eastAsia"/>
        </w:rPr>
        <w:t>编程</w:t>
      </w:r>
      <w:r w:rsidRPr="00520227">
        <w:rPr>
          <w:rFonts w:ascii="Times New Roman" w:eastAsia="宋体" w:hAnsi="Times New Roman" w:cs="Times New Roman"/>
        </w:rPr>
        <w:t>计算每个序列，构造如下两张表，绘制每个序列的误差序列图形。</w:t>
      </w:r>
      <w:r w:rsidR="00AF3F3B" w:rsidRPr="006B60A5">
        <w:rPr>
          <w:rFonts w:ascii="Times New Roman" w:eastAsia="宋体" w:hAnsi="Times New Roman" w:cs="Times New Roman" w:hint="eastAsia"/>
          <w:szCs w:val="21"/>
        </w:rPr>
        <w:t>从中能得到什么结论？</w:t>
      </w:r>
    </w:p>
    <w:p w:rsidR="00B31C3A" w:rsidRPr="00520227" w:rsidRDefault="009B5ABA" w:rsidP="00B31C3A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r</m:t>
            </m:r>
          </m:e>
          <m:sub>
            <m:r>
              <w:rPr>
                <w:rFonts w:ascii="Cambria Math" w:eastAsia="宋体" w:hAnsi="Cambria Math" w:cs="Times New Roman"/>
              </w:rPr>
              <m:t>0</m:t>
            </m:r>
          </m:sub>
        </m:sSub>
        <m:r>
          <w:rPr>
            <w:rFonts w:ascii="Cambria Math" w:eastAsia="宋体" w:hAnsi="Cambria Math" w:cs="Times New Roman"/>
          </w:rPr>
          <m:t xml:space="preserve">=0.994, 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r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r</m:t>
            </m:r>
          </m:e>
          <m:sub>
            <m:r>
              <w:rPr>
                <w:rFonts w:ascii="Cambria Math" w:eastAsia="宋体" w:hAnsi="Cambria Math" w:cs="Times New Roman"/>
              </w:rPr>
              <m:t>n-1</m:t>
            </m:r>
          </m:sub>
        </m:sSub>
      </m:oMath>
      <w:r w:rsidR="00B31C3A" w:rsidRPr="00520227">
        <w:rPr>
          <w:rFonts w:ascii="Times New Roman" w:eastAsia="宋体" w:hAnsi="Times New Roman" w:cs="Times New Roman"/>
        </w:rPr>
        <w:t>，其中</w:t>
      </w:r>
      <w:r w:rsidR="00B31C3A" w:rsidRPr="00520227">
        <w:rPr>
          <w:rFonts w:ascii="Times New Roman" w:eastAsia="宋体" w:hAnsi="Times New Roman" w:cs="Times New Roman"/>
          <w:i/>
        </w:rPr>
        <w:t>n</w:t>
      </w:r>
      <w:r w:rsidR="00B31C3A" w:rsidRPr="00520227">
        <w:rPr>
          <w:rFonts w:ascii="Times New Roman" w:eastAsia="宋体" w:hAnsi="Times New Roman" w:cs="Times New Roman"/>
        </w:rPr>
        <w:t xml:space="preserve"> =1,2,…</w:t>
      </w:r>
    </w:p>
    <w:p w:rsidR="00B31C3A" w:rsidRPr="00520227" w:rsidRDefault="009B5ABA" w:rsidP="00B31C3A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0</m:t>
            </m:r>
          </m:sub>
        </m:sSub>
        <m:r>
          <w:rPr>
            <w:rFonts w:ascii="Cambria Math" w:eastAsia="宋体" w:hAnsi="Cambria Math" w:cs="Times New Roman"/>
          </w:rPr>
          <m:t xml:space="preserve">=1, 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 xml:space="preserve">=0.497, 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n-1</m:t>
            </m:r>
          </m:sub>
        </m:sSub>
        <m:r>
          <w:rPr>
            <w:rFonts w:ascii="Cambria Math" w:eastAsia="宋体" w:hAnsi="Cambria Math" w:cs="Times New Roman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n-2</m:t>
            </m:r>
          </m:sub>
        </m:sSub>
      </m:oMath>
      <w:r w:rsidR="00B31C3A" w:rsidRPr="00520227">
        <w:rPr>
          <w:rFonts w:ascii="Times New Roman" w:eastAsia="宋体" w:hAnsi="Times New Roman" w:cs="Times New Roman"/>
        </w:rPr>
        <w:t>，其中</w:t>
      </w:r>
      <w:r w:rsidR="00B31C3A" w:rsidRPr="00520227">
        <w:rPr>
          <w:rFonts w:ascii="Times New Roman" w:eastAsia="宋体" w:hAnsi="Times New Roman" w:cs="Times New Roman"/>
          <w:i/>
        </w:rPr>
        <w:t>n</w:t>
      </w:r>
      <w:r w:rsidR="00B31C3A" w:rsidRPr="00520227">
        <w:rPr>
          <w:rFonts w:ascii="Times New Roman" w:eastAsia="宋体" w:hAnsi="Times New Roman" w:cs="Times New Roman"/>
        </w:rPr>
        <w:t xml:space="preserve"> =2,3,…</w:t>
      </w:r>
    </w:p>
    <w:p w:rsidR="00B31C3A" w:rsidRPr="00520227" w:rsidRDefault="009B5ABA" w:rsidP="00B31C3A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q</m:t>
            </m:r>
          </m:e>
          <m:sub>
            <m:r>
              <w:rPr>
                <w:rFonts w:ascii="Cambria Math" w:eastAsia="宋体" w:hAnsi="Cambria Math" w:cs="Times New Roman"/>
              </w:rPr>
              <m:t>0</m:t>
            </m:r>
          </m:sub>
        </m:sSub>
        <m:r>
          <w:rPr>
            <w:rFonts w:ascii="Cambria Math" w:eastAsia="宋体" w:hAnsi="Cambria Math" w:cs="Times New Roman"/>
          </w:rPr>
          <m:t xml:space="preserve">=1, 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q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 xml:space="preserve">=0.497, 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q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5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q</m:t>
            </m:r>
          </m:e>
          <m:sub>
            <m:r>
              <w:rPr>
                <w:rFonts w:ascii="Cambria Math" w:eastAsia="宋体" w:hAnsi="Cambria Math" w:cs="Times New Roman"/>
              </w:rPr>
              <m:t>n-1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q</m:t>
            </m:r>
          </m:e>
          <m:sub>
            <m:r>
              <w:rPr>
                <w:rFonts w:ascii="Cambria Math" w:eastAsia="宋体" w:hAnsi="Cambria Math" w:cs="Times New Roman"/>
              </w:rPr>
              <m:t>n-2</m:t>
            </m:r>
          </m:sub>
        </m:sSub>
      </m:oMath>
      <w:r w:rsidR="00B31C3A" w:rsidRPr="00520227">
        <w:rPr>
          <w:rFonts w:ascii="Times New Roman" w:eastAsia="宋体" w:hAnsi="Times New Roman" w:cs="Times New Roman"/>
        </w:rPr>
        <w:t>，其中</w:t>
      </w:r>
      <w:r w:rsidR="00B31C3A" w:rsidRPr="00520227">
        <w:rPr>
          <w:rFonts w:ascii="Times New Roman" w:eastAsia="宋体" w:hAnsi="Times New Roman" w:cs="Times New Roman"/>
          <w:i/>
        </w:rPr>
        <w:t>n</w:t>
      </w:r>
      <w:r w:rsidR="00B31C3A" w:rsidRPr="00520227">
        <w:rPr>
          <w:rFonts w:ascii="Times New Roman" w:eastAsia="宋体" w:hAnsi="Times New Roman" w:cs="Times New Roman"/>
        </w:rPr>
        <w:t xml:space="preserve"> =2,3,…</w:t>
      </w:r>
    </w:p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ab/>
        <w:t xml:space="preserve">  </w:t>
      </w:r>
      <w:r w:rsidRPr="00520227">
        <w:rPr>
          <w:rFonts w:ascii="Times New Roman" w:eastAsia="宋体" w:hAnsi="Times New Roman" w:cs="Times New Roman"/>
        </w:rPr>
        <w:t>构造表</w:t>
      </w:r>
      <w:r w:rsidRPr="00520227">
        <w:rPr>
          <w:rFonts w:ascii="Times New Roman" w:eastAsia="宋体" w:hAnsi="Times New Roman" w:cs="Times New Roman"/>
        </w:rPr>
        <w:t>1</w:t>
      </w:r>
      <w:r w:rsidRPr="00520227">
        <w:rPr>
          <w:rFonts w:ascii="Times New Roman" w:eastAsia="宋体" w:hAnsi="Times New Roman" w:cs="Times New Roman"/>
        </w:rPr>
        <w:t>和表</w:t>
      </w:r>
      <w:r w:rsidRPr="00520227">
        <w:rPr>
          <w:rFonts w:ascii="Times New Roman" w:eastAsia="宋体" w:hAnsi="Times New Roman" w:cs="Times New Roman"/>
        </w:rPr>
        <w:t>2</w:t>
      </w:r>
      <w:r w:rsidRPr="00520227">
        <w:rPr>
          <w:rFonts w:ascii="Times New Roman" w:eastAsia="宋体" w:hAnsi="Times New Roman" w:cs="Times New Roman"/>
        </w:rPr>
        <w:t>：</w:t>
      </w:r>
    </w:p>
    <w:p w:rsidR="00B31C3A" w:rsidRPr="00520227" w:rsidRDefault="00B31C3A" w:rsidP="00B31C3A">
      <w:pPr>
        <w:jc w:val="center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表</w:t>
      </w:r>
      <w:r w:rsidRPr="00520227">
        <w:rPr>
          <w:rFonts w:ascii="Times New Roman" w:eastAsia="宋体" w:hAnsi="Times New Roman" w:cs="Times New Roman"/>
        </w:rPr>
        <w:t xml:space="preserve">1  </w:t>
      </w:r>
      <w:r w:rsidRPr="00520227">
        <w:rPr>
          <w:rFonts w:ascii="Times New Roman" w:eastAsia="宋体" w:hAnsi="Times New Roman" w:cs="Times New Roman"/>
        </w:rPr>
        <w:t>序列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="宋体" w:hAnsi="Cambria Math" w:cs="Times New Roman"/>
          </w:rPr>
          <m:t>={1/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2</m:t>
            </m:r>
          </m:e>
          <m:sup>
            <m:r>
              <w:rPr>
                <w:rFonts w:ascii="Cambria Math" w:eastAsia="宋体" w:hAnsi="Cambria Math" w:cs="Times New Roman"/>
              </w:rPr>
              <m:t>n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</w:rPr>
          <m:t>}</m:t>
        </m:r>
      </m:oMath>
      <w:r w:rsidRPr="00520227">
        <w:rPr>
          <w:rFonts w:ascii="Times New Roman" w:eastAsia="宋体" w:hAnsi="Times New Roman" w:cs="Times New Roman"/>
        </w:rPr>
        <w:t>以及近似值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r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},{</w:t>
      </w:r>
      <w:proofErr w:type="spellStart"/>
      <w:r w:rsidRPr="00520227">
        <w:rPr>
          <w:rFonts w:ascii="Times New Roman" w:eastAsia="宋体" w:hAnsi="Times New Roman" w:cs="Times New Roman"/>
          <w:i/>
        </w:rPr>
        <w:t>p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  <w:r w:rsidRPr="00520227">
        <w:rPr>
          <w:rFonts w:ascii="Times New Roman" w:eastAsia="宋体" w:hAnsi="Times New Roman" w:cs="Times New Roman"/>
        </w:rPr>
        <w:t>和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q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</w:p>
    <w:tbl>
      <w:tblPr>
        <w:tblStyle w:val="a4"/>
        <w:tblW w:w="0" w:type="auto"/>
        <w:jc w:val="center"/>
        <w:tblLook w:val="04A0"/>
      </w:tblPr>
      <w:tblGrid>
        <w:gridCol w:w="671"/>
        <w:gridCol w:w="1659"/>
        <w:gridCol w:w="1659"/>
        <w:gridCol w:w="1659"/>
        <w:gridCol w:w="1660"/>
      </w:tblGrid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i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n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i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x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r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p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q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1.000000000000000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0.994000000000000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1.000000000000000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1.000000000000000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0.500000000000000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0.497000000000000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0.497000000000000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0.497000000000000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0.250000000000000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0.248500000000000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0.245500000000000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0.242500000000000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0.125000000000000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0.124250000000000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0.119750000000000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0.109250000000000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0.062500000000000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0.062125000000000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0.056875000000000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0.030625000000000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0.031250000000000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0.031062500000000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0.025437500000000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-0.032687500000001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0.015625000000000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0.015531250000000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0.009718750000000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-0.112343750000001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0.007812500000000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0.007765625000000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0.001859375000000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-0.248171875000003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0.003906250000000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0.003882812500000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-0.002070312500000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-0.508085937500005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0.001953125000000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0.001941406250000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-0.004035156250000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-1.022042968750010</w:t>
            </w:r>
          </w:p>
        </w:tc>
      </w:tr>
      <w:tr w:rsidR="00B31C3A" w:rsidRPr="00520227" w:rsidTr="00E47B83">
        <w:trPr>
          <w:jc w:val="center"/>
        </w:trPr>
        <w:tc>
          <w:tcPr>
            <w:tcW w:w="671" w:type="dxa"/>
          </w:tcPr>
          <w:p w:rsidR="00B31C3A" w:rsidRPr="00520227" w:rsidRDefault="00B31C3A" w:rsidP="00E47B8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0.000976562500000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0.000970703125000</w:t>
            </w:r>
          </w:p>
        </w:tc>
        <w:tc>
          <w:tcPr>
            <w:tcW w:w="1659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-0.005017578125000</w:t>
            </w:r>
          </w:p>
        </w:tc>
        <w:tc>
          <w:tcPr>
            <w:tcW w:w="1660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-2.047021484375021</w:t>
            </w:r>
          </w:p>
        </w:tc>
      </w:tr>
    </w:tbl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 xml:space="preserve">                     </w:t>
      </w:r>
    </w:p>
    <w:p w:rsidR="00B31C3A" w:rsidRPr="00520227" w:rsidRDefault="00B31C3A" w:rsidP="00B31C3A">
      <w:pPr>
        <w:jc w:val="center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表</w:t>
      </w:r>
      <w:r w:rsidRPr="00520227">
        <w:rPr>
          <w:rFonts w:ascii="Times New Roman" w:eastAsia="宋体" w:hAnsi="Times New Roman" w:cs="Times New Roman"/>
        </w:rPr>
        <w:t xml:space="preserve">2  </w:t>
      </w:r>
      <w:r w:rsidRPr="00520227">
        <w:rPr>
          <w:rFonts w:ascii="Times New Roman" w:eastAsia="宋体" w:hAnsi="Times New Roman" w:cs="Times New Roman"/>
        </w:rPr>
        <w:t>误差序列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r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},{</w:t>
      </w:r>
      <w:r w:rsidRPr="00520227">
        <w:rPr>
          <w:rFonts w:ascii="Times New Roman" w:eastAsia="宋体" w:hAnsi="Times New Roman" w:cs="Times New Roman"/>
          <w:i/>
        </w:rPr>
        <w:t xml:space="preserve"> 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p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  <w:r w:rsidRPr="00520227">
        <w:rPr>
          <w:rFonts w:ascii="Times New Roman" w:eastAsia="宋体" w:hAnsi="Times New Roman" w:cs="Times New Roman"/>
        </w:rPr>
        <w:t>和</w:t>
      </w:r>
      <w:r w:rsidRPr="00520227">
        <w:rPr>
          <w:rFonts w:ascii="Times New Roman" w:eastAsia="宋体" w:hAnsi="Times New Roman" w:cs="Times New Roman"/>
        </w:rPr>
        <w:t>{</w:t>
      </w:r>
      <w:r w:rsidRPr="00520227">
        <w:rPr>
          <w:rFonts w:ascii="Times New Roman" w:eastAsia="宋体" w:hAnsi="Times New Roman" w:cs="Times New Roman"/>
          <w:i/>
        </w:rPr>
        <w:t xml:space="preserve"> 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q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</w:p>
    <w:tbl>
      <w:tblPr>
        <w:tblStyle w:val="a4"/>
        <w:tblW w:w="0" w:type="auto"/>
        <w:jc w:val="center"/>
        <w:tblLook w:val="04A0"/>
      </w:tblPr>
      <w:tblGrid>
        <w:gridCol w:w="803"/>
        <w:gridCol w:w="2074"/>
        <w:gridCol w:w="2074"/>
        <w:gridCol w:w="2074"/>
      </w:tblGrid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i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n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x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r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x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p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x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-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q</w:t>
            </w:r>
            <w:r w:rsidRPr="00520227">
              <w:rPr>
                <w:rFonts w:ascii="Times New Roman" w:eastAsia="宋体" w:hAnsi="Times New Roman" w:cs="Times New Roman"/>
                <w:i/>
                <w:sz w:val="16"/>
                <w:szCs w:val="16"/>
                <w:vertAlign w:val="subscript"/>
              </w:rPr>
              <w:t>n</w:t>
            </w:r>
            <w:proofErr w:type="spellEnd"/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0.0060000000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0.003000000000000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0.003000000000000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0.003000000000000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0.001500000000000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0.004500000000000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0.007500000000000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0.000750000000000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0.005250000000000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0.015750000000000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0.000375000000000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0.005625000000000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0.031875000000000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0.000187500000000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0.005812500000000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0.063937500000001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0.000093750000000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0.005906250000000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0.127968750000001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0.000046875000000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0.005953125000000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0.255984375000003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0.000023437500000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0.005976562500000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0.511992187500005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0.000011718750000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0.005988281250000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1.023996093750010</w:t>
            </w:r>
          </w:p>
        </w:tc>
      </w:tr>
      <w:tr w:rsidR="00B31C3A" w:rsidRPr="00520227" w:rsidTr="00E47B83">
        <w:trPr>
          <w:jc w:val="center"/>
        </w:trPr>
        <w:tc>
          <w:tcPr>
            <w:tcW w:w="803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0.000005859375000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0.005994140625000</w:t>
            </w:r>
          </w:p>
        </w:tc>
        <w:tc>
          <w:tcPr>
            <w:tcW w:w="2074" w:type="dxa"/>
          </w:tcPr>
          <w:p w:rsidR="00B31C3A" w:rsidRPr="00520227" w:rsidRDefault="00B31C3A" w:rsidP="00E47B8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>2.047998046875021</w:t>
            </w:r>
          </w:p>
        </w:tc>
      </w:tr>
    </w:tbl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</w:p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ab/>
      </w:r>
      <w:r w:rsidRPr="00520227">
        <w:rPr>
          <w:rFonts w:ascii="Times New Roman" w:eastAsia="宋体" w:hAnsi="Times New Roman" w:cs="Times New Roman"/>
        </w:rPr>
        <w:t>绘制：图</w:t>
      </w:r>
      <w:r w:rsidRPr="00520227">
        <w:rPr>
          <w:rFonts w:ascii="Times New Roman" w:eastAsia="宋体" w:hAnsi="Times New Roman" w:cs="Times New Roman"/>
        </w:rPr>
        <w:t xml:space="preserve">1  </w:t>
      </w:r>
      <w:r w:rsidRPr="00520227">
        <w:rPr>
          <w:rFonts w:ascii="Times New Roman" w:eastAsia="宋体" w:hAnsi="Times New Roman" w:cs="Times New Roman"/>
        </w:rPr>
        <w:t>误差序列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r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  <w:r w:rsidRPr="00520227">
        <w:rPr>
          <w:rFonts w:ascii="Times New Roman" w:eastAsia="宋体" w:hAnsi="Times New Roman" w:cs="Times New Roman"/>
        </w:rPr>
        <w:t>；图</w:t>
      </w:r>
      <w:r w:rsidRPr="00520227">
        <w:rPr>
          <w:rFonts w:ascii="Times New Roman" w:eastAsia="宋体" w:hAnsi="Times New Roman" w:cs="Times New Roman"/>
        </w:rPr>
        <w:t xml:space="preserve">2  </w:t>
      </w:r>
      <w:r w:rsidRPr="00520227">
        <w:rPr>
          <w:rFonts w:ascii="Times New Roman" w:eastAsia="宋体" w:hAnsi="Times New Roman" w:cs="Times New Roman"/>
        </w:rPr>
        <w:t>误差序列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p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  <w:r w:rsidRPr="00520227">
        <w:rPr>
          <w:rFonts w:ascii="Times New Roman" w:eastAsia="宋体" w:hAnsi="Times New Roman" w:cs="Times New Roman"/>
        </w:rPr>
        <w:t>；图</w:t>
      </w:r>
      <w:r w:rsidRPr="00520227">
        <w:rPr>
          <w:rFonts w:ascii="Times New Roman" w:eastAsia="宋体" w:hAnsi="Times New Roman" w:cs="Times New Roman"/>
        </w:rPr>
        <w:t xml:space="preserve">3  </w:t>
      </w:r>
      <w:r w:rsidRPr="00520227">
        <w:rPr>
          <w:rFonts w:ascii="Times New Roman" w:eastAsia="宋体" w:hAnsi="Times New Roman" w:cs="Times New Roman"/>
        </w:rPr>
        <w:t>误差序列</w:t>
      </w:r>
      <w:r w:rsidRPr="00520227">
        <w:rPr>
          <w:rFonts w:ascii="Times New Roman" w:eastAsia="宋体" w:hAnsi="Times New Roman" w:cs="Times New Roman"/>
        </w:rPr>
        <w:t>{</w:t>
      </w:r>
      <w:proofErr w:type="spellStart"/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r w:rsidRPr="00520227">
        <w:rPr>
          <w:rFonts w:ascii="Times New Roman" w:eastAsia="宋体" w:hAnsi="Times New Roman" w:cs="Times New Roman"/>
        </w:rPr>
        <w:t>-</w:t>
      </w:r>
      <w:r w:rsidRPr="00520227">
        <w:rPr>
          <w:rFonts w:ascii="Times New Roman" w:eastAsia="宋体" w:hAnsi="Times New Roman" w:cs="Times New Roman"/>
          <w:i/>
        </w:rPr>
        <w:t>q</w:t>
      </w:r>
      <w:r w:rsidRPr="00520227">
        <w:rPr>
          <w:rFonts w:ascii="Times New Roman" w:eastAsia="宋体" w:hAnsi="Times New Roman" w:cs="Times New Roman"/>
          <w:i/>
          <w:vertAlign w:val="subscript"/>
        </w:rPr>
        <w:t>n</w:t>
      </w:r>
      <w:proofErr w:type="spellEnd"/>
      <w:r w:rsidRPr="00520227">
        <w:rPr>
          <w:rFonts w:ascii="Times New Roman" w:eastAsia="宋体" w:hAnsi="Times New Roman" w:cs="Times New Roman"/>
        </w:rPr>
        <w:t>}</w:t>
      </w:r>
      <w:r w:rsidRPr="00520227">
        <w:rPr>
          <w:rFonts w:ascii="Times New Roman" w:eastAsia="宋体" w:hAnsi="Times New Roman" w:cs="Times New Roman"/>
        </w:rPr>
        <w:t>。</w:t>
      </w:r>
    </w:p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415028"/>
            <wp:effectExtent l="0" t="0" r="0" b="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3A" w:rsidRPr="00520227" w:rsidRDefault="00B31C3A" w:rsidP="00B31C3A">
      <w:pPr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ab/>
      </w:r>
      <w:r w:rsidRPr="00520227">
        <w:rPr>
          <w:rFonts w:ascii="Times New Roman" w:eastAsia="宋体" w:hAnsi="Times New Roman" w:cs="Times New Roman"/>
        </w:rPr>
        <w:t>程序代码：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 xml:space="preserve">% The propagation of errors 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>% Three ways to compute the sequence {1/2^n}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>% The original errors are 0.006,0.003,0.003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x=zeros(11,1);r=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x;p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=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x;q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=x;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x(1)=1;r(1)=0.994;p(1)=1;p(2)=0.497;q(1)=1;q(2)=0.497;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for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=2:11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 xml:space="preserve">   x(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)=1/2*x(i-1);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 xml:space="preserve">   r(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)=1/2*r(i-1);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end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for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=3:11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   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 xml:space="preserve">   p(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)=3/2*p(i-1)-1/2*p(i-2);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 xml:space="preserve">   q(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)=5/2*q(i-1)-q(i-2);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end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lastRenderedPageBreak/>
        <w:tab/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disp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</w:t>
      </w:r>
      <w:r w:rsidRPr="00520227">
        <w:rPr>
          <w:rFonts w:ascii="Times New Roman" w:eastAsia="宋体" w:hAnsi="Times New Roman" w:cs="Times New Roman"/>
          <w:color w:val="A020F0"/>
          <w:kern w:val="0"/>
          <w:sz w:val="20"/>
          <w:szCs w:val="20"/>
        </w:rPr>
        <w:t>'x          r          p          q'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disp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([x  r  p  q])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e1=abs(x-r); e2=abs(x-p); e3=abs(x-q);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disp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</w:t>
      </w:r>
      <w:r w:rsidRPr="00520227">
        <w:rPr>
          <w:rFonts w:ascii="Times New Roman" w:eastAsia="宋体" w:hAnsi="Times New Roman" w:cs="Times New Roman"/>
          <w:color w:val="A020F0"/>
          <w:kern w:val="0"/>
          <w:sz w:val="20"/>
          <w:szCs w:val="20"/>
        </w:rPr>
        <w:t>'e1          e2          e3'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disp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([e1  e2  e3])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subplot(2,2,1),plot(0:10,e1,</w:t>
      </w:r>
      <w:r w:rsidRPr="00520227">
        <w:rPr>
          <w:rFonts w:ascii="Times New Roman" w:eastAsia="宋体" w:hAnsi="Times New Roman" w:cs="Times New Roman"/>
          <w:color w:val="A020F0"/>
          <w:kern w:val="0"/>
          <w:sz w:val="20"/>
          <w:szCs w:val="20"/>
        </w:rPr>
        <w:t>'d'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subplot(2,2,2),plot(0:10,e2,</w:t>
      </w:r>
      <w:r w:rsidRPr="00520227">
        <w:rPr>
          <w:rFonts w:ascii="Times New Roman" w:eastAsia="宋体" w:hAnsi="Times New Roman" w:cs="Times New Roman"/>
          <w:color w:val="A020F0"/>
          <w:kern w:val="0"/>
          <w:sz w:val="20"/>
          <w:szCs w:val="20"/>
        </w:rPr>
        <w:t>'+'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subplot(2,2,3),plot(0:10,e3,</w:t>
      </w:r>
      <w:r w:rsidRPr="00520227">
        <w:rPr>
          <w:rFonts w:ascii="Times New Roman" w:eastAsia="宋体" w:hAnsi="Times New Roman" w:cs="Times New Roman"/>
          <w:color w:val="A020F0"/>
          <w:kern w:val="0"/>
          <w:sz w:val="20"/>
          <w:szCs w:val="20"/>
        </w:rPr>
        <w:t>'*'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AF3F3B" w:rsidP="00B31C3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从</w:t>
      </w:r>
      <w:r w:rsidR="00991C44">
        <w:rPr>
          <w:rFonts w:ascii="Times New Roman" w:eastAsia="宋体" w:hAnsi="Times New Roman" w:cs="Times New Roman" w:hint="eastAsia"/>
        </w:rPr>
        <w:t>上面的计算可以看到，初始误差通常通过一系列的计算进行传播</w:t>
      </w:r>
      <w:r w:rsidR="00D419C8">
        <w:rPr>
          <w:rFonts w:ascii="Times New Roman" w:eastAsia="宋体" w:hAnsi="Times New Roman" w:cs="Times New Roman" w:hint="eastAsia"/>
        </w:rPr>
        <w:t>。</w:t>
      </w:r>
      <w:r w:rsidR="00991C44">
        <w:rPr>
          <w:rFonts w:ascii="Times New Roman" w:eastAsia="宋体" w:hAnsi="Times New Roman" w:cs="Times New Roman" w:hint="eastAsia"/>
        </w:rPr>
        <w:t>对于任何数值计算而言，都要尽量减少初始误差，因为初始条件下的小误差对最终结果产生的影响较小。</w:t>
      </w:r>
      <w:r w:rsidR="00BF09D9">
        <w:rPr>
          <w:rFonts w:ascii="Times New Roman" w:eastAsia="宋体" w:hAnsi="Times New Roman" w:cs="Times New Roman" w:hint="eastAsia"/>
        </w:rPr>
        <w:t>另外，不同的计算方法导致的误差也不同，要选择合适的方法进行计算。</w:t>
      </w:r>
    </w:p>
    <w:p w:rsidR="00B31C3A" w:rsidRPr="00520227" w:rsidRDefault="00B31C3A" w:rsidP="00B31C3A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设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 xml:space="preserve">a≠0, 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b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-4ac&gt;0</m:t>
        </m:r>
      </m:oMath>
      <w:r w:rsidRPr="00520227">
        <w:rPr>
          <w:rFonts w:ascii="Times New Roman" w:eastAsia="宋体" w:hAnsi="Times New Roman" w:cs="Times New Roman"/>
        </w:rPr>
        <w:t>，则一元二次方程</w:t>
      </w:r>
      <w:r w:rsidRPr="00520227">
        <w:rPr>
          <w:rFonts w:ascii="Times New Roman" w:eastAsia="宋体" w:hAnsi="Times New Roman" w:cs="Times New Roman"/>
          <w:position w:val="-6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16.1pt" o:ole="">
            <v:imagedata r:id="rId8" o:title=""/>
          </v:shape>
          <o:OLEObject Type="Embed" ProgID="Equation.DSMT4" ShapeID="_x0000_i1025" DrawAspect="Content" ObjectID="_1669533750" r:id="rId9"/>
        </w:object>
      </w:r>
      <w:r w:rsidRPr="00520227">
        <w:rPr>
          <w:rFonts w:ascii="Times New Roman" w:eastAsia="宋体" w:hAnsi="Times New Roman" w:cs="Times New Roman"/>
        </w:rPr>
        <w:t>有两种等价的求根公式如下：</w:t>
      </w:r>
    </w:p>
    <w:p w:rsidR="00B31C3A" w:rsidRPr="00520227" w:rsidRDefault="00B31C3A" w:rsidP="00B31C3A">
      <w:pPr>
        <w:pStyle w:val="MTDisplayEquation"/>
        <w:numPr>
          <w:ilvl w:val="0"/>
          <w:numId w:val="4"/>
        </w:numPr>
      </w:pPr>
      <w:r w:rsidRPr="00520227">
        <w:rPr>
          <w:position w:val="-24"/>
        </w:rPr>
        <w:object w:dxaOrig="4020" w:dyaOrig="700">
          <v:shape id="_x0000_i1026" type="#_x0000_t75" style="width:200.8pt;height:34.9pt" o:ole="">
            <v:imagedata r:id="rId10" o:title=""/>
          </v:shape>
          <o:OLEObject Type="Embed" ProgID="Equation.DSMT4" ShapeID="_x0000_i1026" DrawAspect="Content" ObjectID="_1669533751" r:id="rId11"/>
        </w:object>
      </w:r>
      <w:r w:rsidRPr="00520227">
        <w:t xml:space="preserve"> </w:t>
      </w:r>
    </w:p>
    <w:p w:rsidR="00B31C3A" w:rsidRPr="00520227" w:rsidRDefault="00B31C3A" w:rsidP="00B31C3A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  <w:position w:val="-30"/>
        </w:rPr>
        <w:object w:dxaOrig="3760" w:dyaOrig="680">
          <v:shape id="_x0000_i1027" type="#_x0000_t75" style="width:187.85pt;height:34pt" o:ole="">
            <v:imagedata r:id="rId12" o:title=""/>
          </v:shape>
          <o:OLEObject Type="Embed" ProgID="Equation.DSMT4" ShapeID="_x0000_i1027" DrawAspect="Content" ObjectID="_1669533752" r:id="rId13"/>
        </w:object>
      </w:r>
    </w:p>
    <w:p w:rsidR="00B31C3A" w:rsidRPr="00520227" w:rsidRDefault="00B31C3A" w:rsidP="00B31C3A">
      <w:pPr>
        <w:pStyle w:val="a3"/>
        <w:ind w:left="720" w:firstLineChars="0" w:firstLine="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当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b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≫4ac</m:t>
        </m:r>
        <m:r>
          <m:rPr>
            <m:sty m:val="p"/>
          </m:rPr>
          <w:rPr>
            <w:rFonts w:ascii="Cambria Math" w:eastAsia="宋体" w:hAnsi="Cambria Math" w:cs="Times New Roman"/>
          </w:rPr>
          <m:t>即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b</m:t>
            </m:r>
          </m:e>
        </m:d>
        <m:r>
          <w:rPr>
            <w:rFonts w:ascii="Cambria Math" w:eastAsia="宋体" w:hAnsi="Cambria Math" w:cs="Times New Roman"/>
          </w:rPr>
          <m:t>≈</m:t>
        </m:r>
        <m:rad>
          <m:radPr>
            <m:degHide m:val="on"/>
            <m:ctrlPr>
              <w:rPr>
                <w:rFonts w:ascii="Cambria Math" w:eastAsia="宋体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</w:rPr>
              <m:t>-4ac</m:t>
            </m:r>
          </m:e>
        </m:rad>
      </m:oMath>
      <w:r w:rsidRPr="00520227">
        <w:rPr>
          <w:rFonts w:ascii="Times New Roman" w:eastAsia="宋体" w:hAnsi="Times New Roman" w:cs="Times New Roman"/>
        </w:rPr>
        <w:t>时，上述两组公式总会存在</w:t>
      </w:r>
      <w:r w:rsidRPr="00520227">
        <w:rPr>
          <w:rFonts w:ascii="Times New Roman" w:eastAsia="宋体" w:hAnsi="Times New Roman" w:cs="Times New Roman"/>
        </w:rPr>
        <w:t>“</w:t>
      </w:r>
      <w:r w:rsidRPr="00520227">
        <w:rPr>
          <w:rFonts w:ascii="Times New Roman" w:eastAsia="宋体" w:hAnsi="Times New Roman" w:cs="Times New Roman"/>
        </w:rPr>
        <w:t>相近数相减</w:t>
      </w:r>
      <w:r w:rsidRPr="00520227">
        <w:rPr>
          <w:rFonts w:ascii="Times New Roman" w:eastAsia="宋体" w:hAnsi="Times New Roman" w:cs="Times New Roman"/>
        </w:rPr>
        <w:t>”</w:t>
      </w:r>
      <w:r w:rsidRPr="00520227">
        <w:rPr>
          <w:rFonts w:ascii="Times New Roman" w:eastAsia="宋体" w:hAnsi="Times New Roman" w:cs="Times New Roman"/>
        </w:rPr>
        <w:t>的运算，从而导致精度损失。所以在这种情况下应该重新构造合适的求根公式。利用上述两组公式，构造出求解</w:t>
      </w: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vertAlign w:val="subscript"/>
        </w:rPr>
        <w:t>1</w:t>
      </w:r>
      <w:r w:rsidRPr="00520227">
        <w:rPr>
          <w:rFonts w:ascii="Times New Roman" w:eastAsia="宋体" w:hAnsi="Times New Roman" w:cs="Times New Roman"/>
        </w:rPr>
        <w:t>和</w:t>
      </w: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vertAlign w:val="subscript"/>
        </w:rPr>
        <w:t>2</w:t>
      </w:r>
      <w:r w:rsidRPr="00520227">
        <w:rPr>
          <w:rFonts w:ascii="Times New Roman" w:eastAsia="宋体" w:hAnsi="Times New Roman" w:cs="Times New Roman"/>
        </w:rPr>
        <w:t>的适当公式，设计算法，编写</w:t>
      </w:r>
      <w:r w:rsidRPr="00520227">
        <w:rPr>
          <w:rFonts w:ascii="Times New Roman" w:eastAsia="宋体" w:hAnsi="Times New Roman" w:cs="Times New Roman"/>
        </w:rPr>
        <w:t>MATLAB</w:t>
      </w:r>
      <w:r w:rsidRPr="00520227">
        <w:rPr>
          <w:rFonts w:ascii="Times New Roman" w:eastAsia="宋体" w:hAnsi="Times New Roman" w:cs="Times New Roman"/>
        </w:rPr>
        <w:t>程序，并计算下列二次方程的根。</w:t>
      </w:r>
    </w:p>
    <w:p w:rsidR="00B31C3A" w:rsidRPr="00520227" w:rsidRDefault="00B31C3A" w:rsidP="00B31C3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vertAlign w:val="superscript"/>
        </w:rPr>
        <w:t>2</w:t>
      </w:r>
      <w:r w:rsidRPr="00520227">
        <w:rPr>
          <w:rFonts w:ascii="Times New Roman" w:eastAsia="宋体" w:hAnsi="Times New Roman" w:cs="Times New Roman"/>
        </w:rPr>
        <w:t>-1000.001</w:t>
      </w: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</w:rPr>
        <w:t xml:space="preserve">+1=0;           b)   </w:t>
      </w: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  <w:vertAlign w:val="superscript"/>
        </w:rPr>
        <w:t>2</w:t>
      </w:r>
      <w:r w:rsidRPr="00520227">
        <w:rPr>
          <w:rFonts w:ascii="Times New Roman" w:eastAsia="宋体" w:hAnsi="Times New Roman" w:cs="Times New Roman"/>
        </w:rPr>
        <w:t>-1000000.000001</w:t>
      </w:r>
      <w:r w:rsidRPr="00520227">
        <w:rPr>
          <w:rFonts w:ascii="Times New Roman" w:eastAsia="宋体" w:hAnsi="Times New Roman" w:cs="Times New Roman"/>
          <w:i/>
        </w:rPr>
        <w:t>x</w:t>
      </w:r>
      <w:r w:rsidRPr="00520227">
        <w:rPr>
          <w:rFonts w:ascii="Times New Roman" w:eastAsia="宋体" w:hAnsi="Times New Roman" w:cs="Times New Roman"/>
        </w:rPr>
        <w:t>+1=0</w:t>
      </w:r>
    </w:p>
    <w:p w:rsidR="00B31C3A" w:rsidRPr="00520227" w:rsidRDefault="00B31C3A" w:rsidP="00B31C3A">
      <w:pPr>
        <w:ind w:left="72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用公式</w:t>
      </w:r>
      <w:proofErr w:type="spellStart"/>
      <w:r w:rsidRPr="00520227">
        <w:rPr>
          <w:rFonts w:ascii="Times New Roman" w:eastAsia="宋体" w:hAnsi="Times New Roman" w:cs="Times New Roman"/>
        </w:rPr>
        <w:t>i</w:t>
      </w:r>
      <w:proofErr w:type="spellEnd"/>
      <w:r w:rsidRPr="00520227">
        <w:rPr>
          <w:rFonts w:ascii="Times New Roman" w:eastAsia="宋体" w:hAnsi="Times New Roman" w:cs="Times New Roman"/>
        </w:rPr>
        <w:t>)</w:t>
      </w:r>
      <w:r w:rsidRPr="00520227">
        <w:rPr>
          <w:rFonts w:ascii="Times New Roman" w:eastAsia="宋体" w:hAnsi="Times New Roman" w:cs="Times New Roman"/>
        </w:rPr>
        <w:t>、公式</w:t>
      </w:r>
      <w:r w:rsidRPr="00520227">
        <w:rPr>
          <w:rFonts w:ascii="Times New Roman" w:eastAsia="宋体" w:hAnsi="Times New Roman" w:cs="Times New Roman"/>
        </w:rPr>
        <w:t>ii)</w:t>
      </w:r>
      <w:r w:rsidRPr="00520227">
        <w:rPr>
          <w:rFonts w:ascii="Times New Roman" w:eastAsia="宋体" w:hAnsi="Times New Roman" w:cs="Times New Roman"/>
        </w:rPr>
        <w:t>、自编程序和</w:t>
      </w:r>
      <w:proofErr w:type="spellStart"/>
      <w:r w:rsidRPr="00520227">
        <w:rPr>
          <w:rFonts w:ascii="Times New Roman" w:eastAsia="宋体" w:hAnsi="Times New Roman" w:cs="Times New Roman"/>
        </w:rPr>
        <w:t>Matlab</w:t>
      </w:r>
      <w:proofErr w:type="spellEnd"/>
      <w:r w:rsidRPr="00520227">
        <w:rPr>
          <w:rFonts w:ascii="Times New Roman" w:eastAsia="宋体" w:hAnsi="Times New Roman" w:cs="Times New Roman"/>
        </w:rPr>
        <w:t>自带的求多项式的根的函数</w:t>
      </w:r>
      <w:r w:rsidRPr="00520227">
        <w:rPr>
          <w:rFonts w:ascii="Times New Roman" w:eastAsia="宋体" w:hAnsi="Times New Roman" w:cs="Times New Roman"/>
        </w:rPr>
        <w:t>roots</w:t>
      </w:r>
      <w:r w:rsidRPr="00520227">
        <w:rPr>
          <w:rFonts w:ascii="Times New Roman" w:eastAsia="宋体" w:hAnsi="Times New Roman" w:cs="Times New Roman"/>
        </w:rPr>
        <w:t>求解上述方程的根，比较结果。</w:t>
      </w:r>
    </w:p>
    <w:p w:rsidR="00B31C3A" w:rsidRPr="00520227" w:rsidRDefault="00B31C3A" w:rsidP="00B31C3A">
      <w:pPr>
        <w:ind w:left="72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为防止出现</w:t>
      </w:r>
      <w:r w:rsidRPr="00520227">
        <w:rPr>
          <w:rFonts w:ascii="Times New Roman" w:eastAsia="宋体" w:hAnsi="Times New Roman" w:cs="Times New Roman"/>
        </w:rPr>
        <w:t>“</w:t>
      </w:r>
      <w:r w:rsidRPr="00520227">
        <w:rPr>
          <w:rFonts w:ascii="Times New Roman" w:eastAsia="宋体" w:hAnsi="Times New Roman" w:cs="Times New Roman"/>
        </w:rPr>
        <w:t>相近数相减</w:t>
      </w:r>
      <w:r w:rsidRPr="00520227">
        <w:rPr>
          <w:rFonts w:ascii="Times New Roman" w:eastAsia="宋体" w:hAnsi="Times New Roman" w:cs="Times New Roman"/>
        </w:rPr>
        <w:t>”</w:t>
      </w:r>
      <w:r w:rsidRPr="00520227">
        <w:rPr>
          <w:rFonts w:ascii="Times New Roman" w:eastAsia="宋体" w:hAnsi="Times New Roman" w:cs="Times New Roman"/>
        </w:rPr>
        <w:t>的运算，关键在于正确处理</w:t>
      </w:r>
      <w:r w:rsidRPr="00520227">
        <w:rPr>
          <w:rFonts w:ascii="Times New Roman" w:eastAsia="宋体" w:hAnsi="Times New Roman" w:cs="Times New Roman"/>
          <w:i/>
        </w:rPr>
        <w:t>b</w:t>
      </w:r>
      <w:r w:rsidRPr="00520227">
        <w:rPr>
          <w:rFonts w:ascii="Times New Roman" w:eastAsia="宋体" w:hAnsi="Times New Roman" w:cs="Times New Roman"/>
        </w:rPr>
        <w:t>和</w:t>
      </w:r>
      <m:oMath>
        <m:rad>
          <m:radPr>
            <m:degHide m:val="on"/>
            <m:ctrlPr>
              <w:rPr>
                <w:rFonts w:ascii="Cambria Math" w:eastAsia="宋体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</w:rPr>
              <m:t>-4ac</m:t>
            </m:r>
          </m:e>
        </m:rad>
      </m:oMath>
      <w:r w:rsidRPr="00520227">
        <w:rPr>
          <w:rFonts w:ascii="Times New Roman" w:eastAsia="宋体" w:hAnsi="Times New Roman" w:cs="Times New Roman"/>
        </w:rPr>
        <w:t>之间的运算，只要让它们同号（相加）就可以了。所以重新构造如下求根公式：</w:t>
      </w:r>
    </w:p>
    <w:p w:rsidR="00B31C3A" w:rsidRPr="00520227" w:rsidRDefault="00B31C3A" w:rsidP="00B31C3A">
      <w:pPr>
        <w:pStyle w:val="MTDisplayEquation"/>
      </w:pPr>
      <w:r w:rsidRPr="00520227">
        <w:tab/>
      </w:r>
      <w:r w:rsidRPr="00520227">
        <w:rPr>
          <w:position w:val="-30"/>
        </w:rPr>
        <w:object w:dxaOrig="3739" w:dyaOrig="760">
          <v:shape id="_x0000_i1028" type="#_x0000_t75" style="width:186.95pt;height:38pt" o:ole="">
            <v:imagedata r:id="rId14" o:title=""/>
          </v:shape>
          <o:OLEObject Type="Embed" ProgID="Equation.DSMT4" ShapeID="_x0000_i1028" DrawAspect="Content" ObjectID="_1669533753" r:id="rId15"/>
        </w:object>
      </w:r>
      <w:r w:rsidRPr="00520227">
        <w:t xml:space="preserve"> </w:t>
      </w:r>
    </w:p>
    <w:p w:rsidR="00B31C3A" w:rsidRPr="00520227" w:rsidRDefault="00B31C3A" w:rsidP="00B31C3A">
      <w:pPr>
        <w:pStyle w:val="MTDisplayEquation"/>
        <w:ind w:left="426"/>
      </w:pPr>
    </w:p>
    <w:p w:rsidR="00B31C3A" w:rsidRPr="00520227" w:rsidRDefault="00B31C3A" w:rsidP="00B31C3A">
      <w:pPr>
        <w:pStyle w:val="MTDisplayEquation"/>
        <w:ind w:left="426"/>
      </w:pPr>
      <w:r w:rsidRPr="00520227">
        <w:t>程序代码：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function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x=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unaquadeq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a,b,c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)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>% Solve a Unary quadratic equation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 xml:space="preserve">% Input   - a, b, c are the coefficients of the equation by </w:t>
      </w: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>descending order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228B22"/>
          <w:kern w:val="0"/>
          <w:sz w:val="20"/>
          <w:szCs w:val="20"/>
        </w:rPr>
        <w:tab/>
        <w:t>% Output  - x is a vector involving the roots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ab/>
        <w:t>if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(a==0)|(b^2-4*a*c&lt;=0), </w:t>
      </w: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return</w:t>
      </w: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, </w:t>
      </w:r>
      <w:r w:rsidRPr="00520227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end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x1=(-b-sign(b)*</w:t>
      </w:r>
      <w:proofErr w:type="spellStart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sqrt</w:t>
      </w:r>
      <w:proofErr w:type="spellEnd"/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(b^2-4*a*c))/(2*a);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x2=c/(a*x1);</w:t>
      </w:r>
    </w:p>
    <w:p w:rsidR="00B31C3A" w:rsidRPr="00520227" w:rsidRDefault="00B31C3A" w:rsidP="00B31C3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52022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ab/>
        <w:t>x=[x1,x2];</w:t>
      </w:r>
    </w:p>
    <w:tbl>
      <w:tblPr>
        <w:tblStyle w:val="a4"/>
        <w:tblW w:w="0" w:type="auto"/>
        <w:jc w:val="center"/>
        <w:tblLook w:val="04A0"/>
      </w:tblPr>
      <w:tblGrid>
        <w:gridCol w:w="531"/>
        <w:gridCol w:w="1776"/>
        <w:gridCol w:w="1776"/>
        <w:gridCol w:w="1776"/>
        <w:gridCol w:w="1776"/>
      </w:tblGrid>
      <w:tr w:rsidR="00B31C3A" w:rsidRPr="00520227" w:rsidTr="00E47B83">
        <w:trPr>
          <w:jc w:val="center"/>
        </w:trPr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公式</w:t>
            </w:r>
            <w:proofErr w:type="spellStart"/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proofErr w:type="spellEnd"/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公式</w:t>
            </w: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ii)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自编函数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roots</w:t>
            </w: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函数</w:t>
            </w:r>
          </w:p>
        </w:tc>
      </w:tr>
      <w:tr w:rsidR="00B31C3A" w:rsidRPr="00520227" w:rsidTr="00E47B83">
        <w:trPr>
          <w:jc w:val="center"/>
        </w:trPr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x </w:t>
            </w: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=1.0e+03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   1.500000500000000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0.500001500000000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x </w:t>
            </w: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=1.0e+03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   1.000000000023647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0.000001000000000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x </w:t>
            </w: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=1.0e+03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   1.000000000000000</w:t>
            </w:r>
          </w:p>
          <w:p w:rsidR="00B31C3A" w:rsidRPr="00520227" w:rsidRDefault="00B31C3A" w:rsidP="00E47B83">
            <w:pP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0.000001000000000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ans</w:t>
            </w:r>
            <w:proofErr w:type="spellEnd"/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=1.0e+03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   1.000000000000000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0.000001000000000</w:t>
            </w:r>
          </w:p>
        </w:tc>
      </w:tr>
      <w:tr w:rsidR="00B31C3A" w:rsidRPr="00520227" w:rsidTr="00E47B83">
        <w:trPr>
          <w:jc w:val="center"/>
        </w:trPr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</w:t>
            </w:r>
            <w:r w:rsidRPr="00520227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x =1.0e+06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1.500000000000500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0.500000000001500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x =1.0e+06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0.999992385564610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0.000000000001000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x =1.0e+06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1.000000000000000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0.000000000001000</w:t>
            </w:r>
          </w:p>
        </w:tc>
        <w:tc>
          <w:tcPr>
            <w:tcW w:w="0" w:type="auto"/>
          </w:tcPr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ans</w:t>
            </w:r>
            <w:proofErr w:type="spellEnd"/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=1.0e+06 *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1.000000000000000</w:t>
            </w:r>
          </w:p>
          <w:p w:rsidR="00B31C3A" w:rsidRPr="00520227" w:rsidRDefault="00B31C3A" w:rsidP="00E47B8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2022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0.000000000001000</w:t>
            </w:r>
          </w:p>
        </w:tc>
      </w:tr>
    </w:tbl>
    <w:p w:rsidR="00B31C3A" w:rsidRPr="00520227" w:rsidRDefault="00B31C3A" w:rsidP="00B31C3A">
      <w:pPr>
        <w:ind w:left="720"/>
        <w:rPr>
          <w:rFonts w:ascii="Times New Roman" w:eastAsia="宋体" w:hAnsi="Times New Roman" w:cs="Times New Roman"/>
        </w:rPr>
      </w:pPr>
      <w:r w:rsidRPr="00520227">
        <w:rPr>
          <w:rFonts w:ascii="Times New Roman" w:eastAsia="宋体" w:hAnsi="Times New Roman" w:cs="Times New Roman"/>
        </w:rPr>
        <w:t>可见，重新构造的函数求根结果与</w:t>
      </w:r>
      <w:r w:rsidRPr="00520227">
        <w:rPr>
          <w:rFonts w:ascii="Times New Roman" w:eastAsia="宋体" w:hAnsi="Times New Roman" w:cs="Times New Roman"/>
        </w:rPr>
        <w:t>roots</w:t>
      </w:r>
      <w:r w:rsidRPr="00520227">
        <w:rPr>
          <w:rFonts w:ascii="Times New Roman" w:eastAsia="宋体" w:hAnsi="Times New Roman" w:cs="Times New Roman"/>
        </w:rPr>
        <w:t>函数求得的结果完全一样，而公式</w:t>
      </w:r>
      <w:proofErr w:type="spellStart"/>
      <w:r w:rsidRPr="00520227">
        <w:rPr>
          <w:rFonts w:ascii="Times New Roman" w:eastAsia="宋体" w:hAnsi="Times New Roman" w:cs="Times New Roman"/>
        </w:rPr>
        <w:t>i</w:t>
      </w:r>
      <w:proofErr w:type="spellEnd"/>
      <w:r w:rsidRPr="00520227">
        <w:rPr>
          <w:rFonts w:ascii="Times New Roman" w:eastAsia="宋体" w:hAnsi="Times New Roman" w:cs="Times New Roman"/>
        </w:rPr>
        <w:t>)</w:t>
      </w:r>
      <w:r w:rsidRPr="00520227">
        <w:rPr>
          <w:rFonts w:ascii="Times New Roman" w:eastAsia="宋体" w:hAnsi="Times New Roman" w:cs="Times New Roman"/>
        </w:rPr>
        <w:t>和公式</w:t>
      </w:r>
      <w:r w:rsidRPr="00520227">
        <w:rPr>
          <w:rFonts w:ascii="Times New Roman" w:eastAsia="宋体" w:hAnsi="Times New Roman" w:cs="Times New Roman"/>
        </w:rPr>
        <w:t>ii)</w:t>
      </w:r>
      <w:r w:rsidRPr="00520227">
        <w:rPr>
          <w:rFonts w:ascii="Times New Roman" w:eastAsia="宋体" w:hAnsi="Times New Roman" w:cs="Times New Roman"/>
        </w:rPr>
        <w:t>的误差比较大。</w:t>
      </w:r>
    </w:p>
    <w:p w:rsidR="00D707EA" w:rsidRPr="00B31C3A" w:rsidRDefault="00416DAE"/>
    <w:sectPr w:rsidR="00D707EA" w:rsidRPr="00B31C3A" w:rsidSect="009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AE" w:rsidRDefault="00416DAE" w:rsidP="004172ED">
      <w:r>
        <w:separator/>
      </w:r>
    </w:p>
  </w:endnote>
  <w:endnote w:type="continuationSeparator" w:id="0">
    <w:p w:rsidR="00416DAE" w:rsidRDefault="00416DAE" w:rsidP="0041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AE" w:rsidRDefault="00416DAE" w:rsidP="004172ED">
      <w:r>
        <w:separator/>
      </w:r>
    </w:p>
  </w:footnote>
  <w:footnote w:type="continuationSeparator" w:id="0">
    <w:p w:rsidR="00416DAE" w:rsidRDefault="00416DAE" w:rsidP="00417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D9B"/>
    <w:multiLevelType w:val="hybridMultilevel"/>
    <w:tmpl w:val="A55C5428"/>
    <w:lvl w:ilvl="0" w:tplc="AF9ED5CE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6103F8"/>
    <w:multiLevelType w:val="hybridMultilevel"/>
    <w:tmpl w:val="15AE2080"/>
    <w:lvl w:ilvl="0" w:tplc="5620A190">
      <w:start w:val="1"/>
      <w:numFmt w:val="lowerRoman"/>
      <w:lvlText w:val="%1)"/>
      <w:lvlJc w:val="right"/>
      <w:pPr>
        <w:ind w:left="27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270" w:hanging="420"/>
      </w:pPr>
    </w:lvl>
    <w:lvl w:ilvl="2" w:tplc="0409001B" w:tentative="1">
      <w:start w:val="1"/>
      <w:numFmt w:val="lowerRoman"/>
      <w:lvlText w:val="%3."/>
      <w:lvlJc w:val="right"/>
      <w:pPr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ind w:left="4110" w:hanging="420"/>
      </w:pPr>
    </w:lvl>
    <w:lvl w:ilvl="4" w:tplc="04090019" w:tentative="1">
      <w:start w:val="1"/>
      <w:numFmt w:val="lowerLetter"/>
      <w:lvlText w:val="%5)"/>
      <w:lvlJc w:val="left"/>
      <w:pPr>
        <w:ind w:left="4530" w:hanging="420"/>
      </w:pPr>
    </w:lvl>
    <w:lvl w:ilvl="5" w:tplc="0409001B" w:tentative="1">
      <w:start w:val="1"/>
      <w:numFmt w:val="lowerRoman"/>
      <w:lvlText w:val="%6."/>
      <w:lvlJc w:val="right"/>
      <w:pPr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ind w:left="5370" w:hanging="420"/>
      </w:pPr>
    </w:lvl>
    <w:lvl w:ilvl="7" w:tplc="04090019" w:tentative="1">
      <w:start w:val="1"/>
      <w:numFmt w:val="lowerLetter"/>
      <w:lvlText w:val="%8)"/>
      <w:lvlJc w:val="left"/>
      <w:pPr>
        <w:ind w:left="5790" w:hanging="420"/>
      </w:pPr>
    </w:lvl>
    <w:lvl w:ilvl="8" w:tplc="0409001B" w:tentative="1">
      <w:start w:val="1"/>
      <w:numFmt w:val="lowerRoman"/>
      <w:lvlText w:val="%9."/>
      <w:lvlJc w:val="right"/>
      <w:pPr>
        <w:ind w:left="6210" w:hanging="420"/>
      </w:pPr>
    </w:lvl>
  </w:abstractNum>
  <w:abstractNum w:abstractNumId="2">
    <w:nsid w:val="15D23B79"/>
    <w:multiLevelType w:val="hybridMultilevel"/>
    <w:tmpl w:val="963051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7F0638"/>
    <w:multiLevelType w:val="hybridMultilevel"/>
    <w:tmpl w:val="80223F96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C3A"/>
    <w:rsid w:val="000E48AC"/>
    <w:rsid w:val="00393CB5"/>
    <w:rsid w:val="003D6375"/>
    <w:rsid w:val="00406096"/>
    <w:rsid w:val="00416DAE"/>
    <w:rsid w:val="004172ED"/>
    <w:rsid w:val="00497EC9"/>
    <w:rsid w:val="004E5D21"/>
    <w:rsid w:val="005A74BA"/>
    <w:rsid w:val="0061144F"/>
    <w:rsid w:val="007126C2"/>
    <w:rsid w:val="00920982"/>
    <w:rsid w:val="00954B4D"/>
    <w:rsid w:val="00991C44"/>
    <w:rsid w:val="009B5ABA"/>
    <w:rsid w:val="00AF3F3B"/>
    <w:rsid w:val="00B31C3A"/>
    <w:rsid w:val="00BF09D9"/>
    <w:rsid w:val="00D419C8"/>
    <w:rsid w:val="00FB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31C3A"/>
    <w:pPr>
      <w:ind w:firstLineChars="200" w:firstLine="420"/>
    </w:pPr>
  </w:style>
  <w:style w:type="table" w:styleId="a4">
    <w:name w:val="Table Grid"/>
    <w:basedOn w:val="a1"/>
    <w:uiPriority w:val="39"/>
    <w:rsid w:val="00B3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3"/>
    <w:next w:val="a"/>
    <w:link w:val="MTDisplayEquation0"/>
    <w:rsid w:val="00B31C3A"/>
    <w:pPr>
      <w:tabs>
        <w:tab w:val="center" w:pos="4520"/>
        <w:tab w:val="right" w:pos="8300"/>
      </w:tabs>
      <w:ind w:left="720" w:firstLineChars="0" w:firstLine="0"/>
    </w:pPr>
    <w:rPr>
      <w:rFonts w:ascii="Times New Roman" w:eastAsia="宋体" w:hAnsi="Times New Roman" w:cs="Times New Roman"/>
    </w:rPr>
  </w:style>
  <w:style w:type="character" w:customStyle="1" w:styleId="Char">
    <w:name w:val="列出段落 Char"/>
    <w:basedOn w:val="a0"/>
    <w:link w:val="a3"/>
    <w:uiPriority w:val="34"/>
    <w:rsid w:val="00B31C3A"/>
  </w:style>
  <w:style w:type="character" w:customStyle="1" w:styleId="MTDisplayEquation0">
    <w:name w:val="MTDisplayEquation 字符"/>
    <w:basedOn w:val="Char"/>
    <w:link w:val="MTDisplayEquation"/>
    <w:rsid w:val="00B31C3A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41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72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72E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3C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3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672</Words>
  <Characters>3832</Characters>
  <Application>Microsoft Office Word</Application>
  <DocSecurity>0</DocSecurity>
  <Lines>31</Lines>
  <Paragraphs>8</Paragraphs>
  <ScaleCrop>false</ScaleCrop>
  <Company>微软中国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2020-08-30T03:05:00Z</dcterms:created>
  <dcterms:modified xsi:type="dcterms:W3CDTF">2020-12-15T02:36:00Z</dcterms:modified>
</cp:coreProperties>
</file>