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9C8" w:rsidRPr="00BF3233" w:rsidRDefault="00A219C8" w:rsidP="00A219C8">
      <w:pPr>
        <w:widowControl/>
        <w:spacing w:before="100" w:beforeAutospacing="1" w:after="100" w:afterAutospacing="1" w:line="360" w:lineRule="auto"/>
        <w:jc w:val="center"/>
        <w:rPr>
          <w:rFonts w:ascii="Times New Roman" w:eastAsia="仿宋" w:hAnsi="Times New Roman" w:cs="Times New Roman"/>
          <w:b/>
          <w:kern w:val="0"/>
          <w:sz w:val="30"/>
          <w:szCs w:val="30"/>
        </w:rPr>
      </w:pPr>
      <w:r w:rsidRPr="00BF3233">
        <w:rPr>
          <w:rFonts w:ascii="Times New Roman" w:eastAsia="仿宋" w:hAnsi="Times New Roman" w:cs="Times New Roman"/>
          <w:b/>
          <w:kern w:val="0"/>
          <w:sz w:val="30"/>
          <w:szCs w:val="30"/>
        </w:rPr>
        <w:t>《数值计算方法》</w:t>
      </w:r>
      <w:r w:rsidRPr="00BF3233">
        <w:rPr>
          <w:rFonts w:ascii="Times New Roman" w:eastAsia="仿宋" w:hAnsi="Times New Roman" w:cs="Times New Roman"/>
          <w:b/>
          <w:kern w:val="0"/>
          <w:sz w:val="30"/>
          <w:szCs w:val="30"/>
        </w:rPr>
        <w:t xml:space="preserve"> </w:t>
      </w:r>
      <w:r w:rsidRPr="00BF3233">
        <w:rPr>
          <w:rFonts w:ascii="Times New Roman" w:eastAsia="仿宋" w:hAnsi="Times New Roman" w:cs="Times New Roman"/>
          <w:b/>
          <w:kern w:val="0"/>
          <w:sz w:val="30"/>
          <w:szCs w:val="30"/>
        </w:rPr>
        <w:t>全英课程教学大纲</w:t>
      </w:r>
    </w:p>
    <w:tbl>
      <w:tblPr>
        <w:tblW w:w="0" w:type="auto"/>
        <w:jc w:val="center"/>
        <w:tblCellSpacing w:w="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ayout w:type="fixed"/>
        <w:tblCellMar>
          <w:top w:w="75" w:type="dxa"/>
          <w:left w:w="75" w:type="dxa"/>
          <w:bottom w:w="75" w:type="dxa"/>
          <w:right w:w="75" w:type="dxa"/>
        </w:tblCellMar>
        <w:tblLook w:val="0000" w:firstRow="0" w:lastRow="0" w:firstColumn="0" w:lastColumn="0" w:noHBand="0" w:noVBand="0"/>
      </w:tblPr>
      <w:tblGrid>
        <w:gridCol w:w="663"/>
        <w:gridCol w:w="714"/>
        <w:gridCol w:w="1307"/>
        <w:gridCol w:w="613"/>
        <w:gridCol w:w="2789"/>
        <w:gridCol w:w="814"/>
        <w:gridCol w:w="746"/>
      </w:tblGrid>
      <w:tr w:rsidR="00A219C8" w:rsidRPr="00BF3233" w:rsidTr="002E7221">
        <w:trPr>
          <w:tblCellSpacing w:w="0" w:type="dxa"/>
          <w:jc w:val="center"/>
        </w:trPr>
        <w:tc>
          <w:tcPr>
            <w:tcW w:w="1377" w:type="dxa"/>
            <w:gridSpan w:val="2"/>
            <w:vAlign w:val="center"/>
          </w:tcPr>
          <w:p w:rsidR="00A219C8" w:rsidRPr="00BF3233" w:rsidRDefault="00A219C8" w:rsidP="00F9165D">
            <w:pPr>
              <w:widowControl/>
              <w:spacing w:line="360" w:lineRule="auto"/>
              <w:jc w:val="center"/>
              <w:rPr>
                <w:rFonts w:ascii="Times New Roman" w:eastAsia="仿宋" w:hAnsi="Times New Roman" w:cs="Times New Roman"/>
                <w:kern w:val="0"/>
                <w:szCs w:val="21"/>
              </w:rPr>
            </w:pPr>
            <w:r w:rsidRPr="00BF3233">
              <w:rPr>
                <w:rFonts w:ascii="Times New Roman" w:eastAsia="仿宋" w:hAnsi="Times New Roman" w:cs="Times New Roman"/>
                <w:kern w:val="0"/>
                <w:szCs w:val="21"/>
              </w:rPr>
              <w:t>课程名称</w:t>
            </w:r>
          </w:p>
        </w:tc>
        <w:tc>
          <w:tcPr>
            <w:tcW w:w="6269" w:type="dxa"/>
            <w:gridSpan w:val="5"/>
            <w:vAlign w:val="center"/>
          </w:tcPr>
          <w:p w:rsidR="00A219C8" w:rsidRPr="00BF3233" w:rsidRDefault="00A219C8"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color w:val="000000"/>
                <w:szCs w:val="21"/>
              </w:rPr>
              <w:t>Methods of Numerical Computation</w:t>
            </w:r>
            <w:r w:rsidRPr="00BF3233">
              <w:rPr>
                <w:rFonts w:ascii="Times New Roman" w:eastAsia="仿宋" w:hAnsi="Times New Roman" w:cs="Times New Roman"/>
                <w:kern w:val="0"/>
                <w:szCs w:val="21"/>
              </w:rPr>
              <w:t xml:space="preserve"> </w:t>
            </w:r>
          </w:p>
        </w:tc>
      </w:tr>
      <w:tr w:rsidR="00A219C8" w:rsidRPr="00BF3233" w:rsidTr="002E7221">
        <w:trPr>
          <w:tblCellSpacing w:w="0" w:type="dxa"/>
          <w:jc w:val="center"/>
        </w:trPr>
        <w:tc>
          <w:tcPr>
            <w:tcW w:w="1377" w:type="dxa"/>
            <w:gridSpan w:val="2"/>
          </w:tcPr>
          <w:p w:rsidR="00A219C8" w:rsidRPr="00BF3233" w:rsidRDefault="00A219C8" w:rsidP="00F9165D">
            <w:pPr>
              <w:widowControl/>
              <w:spacing w:line="360" w:lineRule="auto"/>
              <w:jc w:val="center"/>
              <w:rPr>
                <w:rFonts w:ascii="Times New Roman" w:eastAsia="仿宋" w:hAnsi="Times New Roman" w:cs="Times New Roman"/>
                <w:kern w:val="0"/>
                <w:szCs w:val="21"/>
              </w:rPr>
            </w:pPr>
            <w:r w:rsidRPr="00BF3233">
              <w:rPr>
                <w:rFonts w:ascii="Times New Roman" w:eastAsia="仿宋" w:hAnsi="Times New Roman" w:cs="Times New Roman"/>
                <w:kern w:val="0"/>
                <w:szCs w:val="21"/>
              </w:rPr>
              <w:t>适用专业</w:t>
            </w:r>
          </w:p>
        </w:tc>
        <w:tc>
          <w:tcPr>
            <w:tcW w:w="6269" w:type="dxa"/>
            <w:gridSpan w:val="5"/>
          </w:tcPr>
          <w:p w:rsidR="00A219C8" w:rsidRPr="00BF3233" w:rsidRDefault="00F9165D" w:rsidP="00F9165D">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Information and Computational Science</w:t>
            </w:r>
          </w:p>
        </w:tc>
      </w:tr>
      <w:tr w:rsidR="00A219C8" w:rsidRPr="00BF3233" w:rsidTr="002E7221">
        <w:trPr>
          <w:tblCellSpacing w:w="0" w:type="dxa"/>
          <w:jc w:val="center"/>
        </w:trPr>
        <w:tc>
          <w:tcPr>
            <w:tcW w:w="1377" w:type="dxa"/>
            <w:gridSpan w:val="2"/>
          </w:tcPr>
          <w:p w:rsidR="00A219C8" w:rsidRPr="00BF3233" w:rsidRDefault="00A219C8" w:rsidP="00F9165D">
            <w:pPr>
              <w:widowControl/>
              <w:spacing w:line="360" w:lineRule="auto"/>
              <w:jc w:val="center"/>
              <w:rPr>
                <w:rFonts w:ascii="Times New Roman" w:eastAsia="仿宋" w:hAnsi="Times New Roman" w:cs="Times New Roman"/>
                <w:kern w:val="0"/>
                <w:szCs w:val="21"/>
              </w:rPr>
            </w:pPr>
            <w:r w:rsidRPr="00BF3233">
              <w:rPr>
                <w:rFonts w:ascii="Times New Roman" w:eastAsia="仿宋" w:hAnsi="Times New Roman" w:cs="Times New Roman"/>
                <w:kern w:val="0"/>
                <w:szCs w:val="21"/>
              </w:rPr>
              <w:t>先修课程</w:t>
            </w:r>
          </w:p>
        </w:tc>
        <w:tc>
          <w:tcPr>
            <w:tcW w:w="6269" w:type="dxa"/>
            <w:gridSpan w:val="5"/>
            <w:vAlign w:val="center"/>
          </w:tcPr>
          <w:p w:rsidR="00A219C8" w:rsidRPr="00BF3233" w:rsidRDefault="00F9165D"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szCs w:val="21"/>
              </w:rPr>
              <w:t>Mathematical Analysis</w:t>
            </w:r>
            <w:r w:rsidR="00A219C8" w:rsidRPr="00BF3233">
              <w:rPr>
                <w:rFonts w:ascii="Times New Roman" w:eastAsia="仿宋" w:hAnsi="Times New Roman" w:cs="Times New Roman"/>
                <w:szCs w:val="21"/>
              </w:rPr>
              <w:t>、</w:t>
            </w:r>
            <w:r w:rsidRPr="00BF3233">
              <w:rPr>
                <w:rFonts w:ascii="Times New Roman" w:eastAsia="仿宋" w:hAnsi="Times New Roman" w:cs="Times New Roman"/>
                <w:szCs w:val="21"/>
              </w:rPr>
              <w:t>Advanced Algebra</w:t>
            </w:r>
            <w:r w:rsidR="00A219C8" w:rsidRPr="00BF3233">
              <w:rPr>
                <w:rFonts w:ascii="Times New Roman" w:eastAsia="仿宋" w:hAnsi="Times New Roman" w:cs="Times New Roman"/>
                <w:szCs w:val="21"/>
              </w:rPr>
              <w:t>、</w:t>
            </w:r>
            <w:r w:rsidRPr="00BF3233">
              <w:rPr>
                <w:rFonts w:ascii="Times New Roman" w:eastAsia="仿宋" w:hAnsi="Times New Roman" w:cs="Times New Roman"/>
                <w:szCs w:val="21"/>
              </w:rPr>
              <w:t>Programming Language</w:t>
            </w:r>
          </w:p>
        </w:tc>
      </w:tr>
      <w:tr w:rsidR="00A219C8" w:rsidRPr="00BF3233" w:rsidTr="002E7221">
        <w:trPr>
          <w:tblCellSpacing w:w="0" w:type="dxa"/>
          <w:jc w:val="center"/>
        </w:trPr>
        <w:tc>
          <w:tcPr>
            <w:tcW w:w="1377" w:type="dxa"/>
            <w:gridSpan w:val="2"/>
          </w:tcPr>
          <w:p w:rsidR="00A219C8" w:rsidRPr="00BF3233" w:rsidRDefault="00A219C8" w:rsidP="00F9165D">
            <w:pPr>
              <w:widowControl/>
              <w:spacing w:line="360" w:lineRule="auto"/>
              <w:jc w:val="center"/>
              <w:rPr>
                <w:rFonts w:ascii="Times New Roman" w:eastAsia="仿宋" w:hAnsi="Times New Roman" w:cs="Times New Roman"/>
                <w:kern w:val="0"/>
                <w:szCs w:val="21"/>
              </w:rPr>
            </w:pPr>
            <w:r w:rsidRPr="00BF3233">
              <w:rPr>
                <w:rFonts w:ascii="Times New Roman" w:eastAsia="仿宋" w:hAnsi="Times New Roman" w:cs="Times New Roman"/>
                <w:kern w:val="0"/>
                <w:szCs w:val="21"/>
              </w:rPr>
              <w:t>推荐教材</w:t>
            </w:r>
          </w:p>
        </w:tc>
        <w:tc>
          <w:tcPr>
            <w:tcW w:w="6269" w:type="dxa"/>
            <w:gridSpan w:val="5"/>
          </w:tcPr>
          <w:p w:rsidR="00A219C8" w:rsidRPr="00BF3233" w:rsidRDefault="00A219C8"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i/>
                <w:kern w:val="0"/>
                <w:szCs w:val="21"/>
              </w:rPr>
              <w:t>John H. Mathews, Kurtis D. Fink,</w:t>
            </w:r>
            <w:r w:rsidRPr="00BF3233">
              <w:rPr>
                <w:rFonts w:ascii="Times New Roman" w:eastAsia="仿宋" w:hAnsi="Times New Roman" w:cs="Times New Roman"/>
                <w:kern w:val="0"/>
                <w:szCs w:val="21"/>
              </w:rPr>
              <w:t xml:space="preserve"> Numerical Methods Using MATLAB(4th Edition).</w:t>
            </w:r>
            <w:r w:rsidRPr="00BF3233">
              <w:rPr>
                <w:rFonts w:ascii="Times New Roman" w:eastAsia="仿宋" w:hAnsi="Times New Roman" w:cs="Times New Roman"/>
                <w:kern w:val="0"/>
                <w:szCs w:val="21"/>
              </w:rPr>
              <w:t>黄仿伦改编，电子工业出版社，</w:t>
            </w:r>
            <w:r w:rsidRPr="00BF3233">
              <w:rPr>
                <w:rFonts w:ascii="Times New Roman" w:eastAsia="仿宋" w:hAnsi="Times New Roman" w:cs="Times New Roman"/>
                <w:kern w:val="0"/>
                <w:szCs w:val="21"/>
              </w:rPr>
              <w:t>2009.8.</w:t>
            </w:r>
          </w:p>
          <w:p w:rsidR="00A219C8" w:rsidRPr="00BF3233" w:rsidRDefault="00A219C8"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ISBN</w:t>
            </w:r>
            <w:r w:rsidRPr="00BF3233">
              <w:rPr>
                <w:rFonts w:ascii="Times New Roman" w:eastAsia="仿宋" w:hAnsi="Times New Roman" w:cs="Times New Roman"/>
                <w:kern w:val="0"/>
                <w:szCs w:val="21"/>
              </w:rPr>
              <w:t>：</w:t>
            </w:r>
            <w:r w:rsidRPr="00BF3233">
              <w:rPr>
                <w:rFonts w:ascii="Times New Roman" w:eastAsia="仿宋" w:hAnsi="Times New Roman" w:cs="Times New Roman"/>
                <w:kern w:val="0"/>
                <w:szCs w:val="21"/>
              </w:rPr>
              <w:t>978-7-121-09412-5</w:t>
            </w:r>
          </w:p>
        </w:tc>
      </w:tr>
      <w:tr w:rsidR="00A219C8" w:rsidRPr="00BF3233" w:rsidTr="002E7221">
        <w:trPr>
          <w:tblCellSpacing w:w="0" w:type="dxa"/>
          <w:jc w:val="center"/>
        </w:trPr>
        <w:tc>
          <w:tcPr>
            <w:tcW w:w="1377" w:type="dxa"/>
            <w:gridSpan w:val="2"/>
            <w:vAlign w:val="center"/>
          </w:tcPr>
          <w:p w:rsidR="00A219C8" w:rsidRPr="00BF3233" w:rsidRDefault="00A219C8" w:rsidP="00F9165D">
            <w:pPr>
              <w:widowControl/>
              <w:spacing w:line="360" w:lineRule="auto"/>
              <w:jc w:val="center"/>
              <w:rPr>
                <w:rFonts w:ascii="Times New Roman" w:eastAsia="仿宋" w:hAnsi="Times New Roman" w:cs="Times New Roman"/>
                <w:kern w:val="0"/>
                <w:szCs w:val="21"/>
              </w:rPr>
            </w:pPr>
            <w:r w:rsidRPr="00BF3233">
              <w:rPr>
                <w:rFonts w:ascii="Times New Roman" w:eastAsia="仿宋" w:hAnsi="Times New Roman" w:cs="Times New Roman"/>
                <w:kern w:val="0"/>
                <w:szCs w:val="21"/>
              </w:rPr>
              <w:t>学习资源</w:t>
            </w:r>
          </w:p>
        </w:tc>
        <w:tc>
          <w:tcPr>
            <w:tcW w:w="6269" w:type="dxa"/>
            <w:gridSpan w:val="5"/>
          </w:tcPr>
          <w:p w:rsidR="00A219C8" w:rsidRPr="00BF3233" w:rsidRDefault="00A219C8"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1. Matlab</w:t>
            </w:r>
            <w:r w:rsidRPr="00BF3233">
              <w:rPr>
                <w:rFonts w:ascii="Times New Roman" w:eastAsia="仿宋" w:hAnsi="Times New Roman" w:cs="Times New Roman"/>
                <w:kern w:val="0"/>
                <w:szCs w:val="21"/>
              </w:rPr>
              <w:t>正版安装软件：</w:t>
            </w:r>
            <w:r w:rsidRPr="00BF3233">
              <w:rPr>
                <w:rFonts w:ascii="Times New Roman" w:eastAsia="仿宋" w:hAnsi="Times New Roman" w:cs="Times New Roman"/>
                <w:kern w:val="0"/>
                <w:szCs w:val="21"/>
              </w:rPr>
              <w:t>http://matlab.scnu.edu.cn/</w:t>
            </w:r>
          </w:p>
          <w:p w:rsidR="002F0754" w:rsidRPr="002F0754" w:rsidRDefault="00A219C8"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2. Matlab</w:t>
            </w:r>
            <w:r w:rsidRPr="00BF3233">
              <w:rPr>
                <w:rFonts w:ascii="Times New Roman" w:eastAsia="仿宋" w:hAnsi="Times New Roman" w:cs="Times New Roman"/>
                <w:kern w:val="0"/>
                <w:szCs w:val="21"/>
              </w:rPr>
              <w:t>网站：</w:t>
            </w:r>
            <w:r w:rsidRPr="00BF3233">
              <w:rPr>
                <w:rFonts w:ascii="Times New Roman" w:eastAsia="仿宋" w:hAnsi="Times New Roman" w:cs="Times New Roman"/>
                <w:kern w:val="0"/>
                <w:szCs w:val="21"/>
              </w:rPr>
              <w:t>https://www.mathworks.com/</w:t>
            </w:r>
          </w:p>
        </w:tc>
      </w:tr>
      <w:tr w:rsidR="00A219C8" w:rsidRPr="00BF3233" w:rsidTr="002E7221">
        <w:trPr>
          <w:tblCellSpacing w:w="0" w:type="dxa"/>
          <w:jc w:val="center"/>
        </w:trPr>
        <w:tc>
          <w:tcPr>
            <w:tcW w:w="7646" w:type="dxa"/>
            <w:gridSpan w:val="7"/>
          </w:tcPr>
          <w:p w:rsidR="00A219C8" w:rsidRPr="00BF3233" w:rsidRDefault="00A219C8"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一、课程简介</w:t>
            </w:r>
          </w:p>
          <w:p w:rsidR="00A219C8" w:rsidRPr="00BF3233" w:rsidRDefault="00BF3233" w:rsidP="00BF3233">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szCs w:val="21"/>
              </w:rPr>
              <w:t xml:space="preserve">The purpose of this course is to enable students to know well the construction principles and usages of common numerical methods for algebra, calculus, and </w:t>
            </w:r>
            <w:r>
              <w:rPr>
                <w:rFonts w:ascii="Times New Roman" w:eastAsia="仿宋" w:hAnsi="Times New Roman" w:cs="Times New Roman"/>
                <w:szCs w:val="21"/>
              </w:rPr>
              <w:t>d</w:t>
            </w:r>
            <w:r w:rsidRPr="00BF3233">
              <w:rPr>
                <w:rFonts w:ascii="Times New Roman" w:eastAsia="仿宋" w:hAnsi="Times New Roman" w:cs="Times New Roman"/>
                <w:szCs w:val="21"/>
              </w:rPr>
              <w:t xml:space="preserve">ifferential </w:t>
            </w:r>
            <w:r>
              <w:rPr>
                <w:rFonts w:ascii="Times New Roman" w:eastAsia="仿宋" w:hAnsi="Times New Roman" w:cs="Times New Roman"/>
                <w:szCs w:val="21"/>
              </w:rPr>
              <w:t>e</w:t>
            </w:r>
            <w:r w:rsidRPr="00BF3233">
              <w:rPr>
                <w:rFonts w:ascii="Times New Roman" w:eastAsia="仿宋" w:hAnsi="Times New Roman" w:cs="Times New Roman"/>
                <w:szCs w:val="21"/>
              </w:rPr>
              <w:t>quations, moreover to make some simple theoretical analysis of the properties of the problems, the errors and stability of the algorithms, etc. Meanwhile students are required to master some Matlab programming skills so that they can program some common numerical algorithms using Matlab which can be applied to solve some simple practical problems.</w:t>
            </w:r>
          </w:p>
        </w:tc>
      </w:tr>
      <w:tr w:rsidR="00A219C8" w:rsidRPr="00BF3233" w:rsidTr="002E7221">
        <w:trPr>
          <w:tblCellSpacing w:w="0" w:type="dxa"/>
          <w:jc w:val="center"/>
        </w:trPr>
        <w:tc>
          <w:tcPr>
            <w:tcW w:w="7646" w:type="dxa"/>
            <w:gridSpan w:val="7"/>
          </w:tcPr>
          <w:p w:rsidR="00A219C8" w:rsidRPr="00BF3233" w:rsidRDefault="00A219C8"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二、理论教学内容及学时安排</w:t>
            </w:r>
            <w:r w:rsidRPr="00BF3233">
              <w:rPr>
                <w:rFonts w:ascii="Times New Roman" w:eastAsia="仿宋" w:hAnsi="Times New Roman" w:cs="Times New Roman"/>
                <w:kern w:val="0"/>
                <w:szCs w:val="21"/>
              </w:rPr>
              <w:t xml:space="preserve"> </w:t>
            </w:r>
          </w:p>
        </w:tc>
      </w:tr>
      <w:tr w:rsidR="00A219C8" w:rsidRPr="00BF3233" w:rsidTr="002E7221">
        <w:trPr>
          <w:tblCellSpacing w:w="0" w:type="dxa"/>
          <w:jc w:val="center"/>
        </w:trPr>
        <w:tc>
          <w:tcPr>
            <w:tcW w:w="663" w:type="dxa"/>
          </w:tcPr>
          <w:p w:rsidR="00A219C8" w:rsidRPr="00BF3233" w:rsidRDefault="00A219C8" w:rsidP="002E7221">
            <w:pPr>
              <w:widowControl/>
              <w:spacing w:before="100" w:beforeAutospacing="1" w:after="100" w:afterAutospacing="1" w:line="360" w:lineRule="auto"/>
              <w:jc w:val="center"/>
              <w:rPr>
                <w:rFonts w:ascii="Times New Roman" w:eastAsia="仿宋" w:hAnsi="Times New Roman" w:cs="Times New Roman"/>
                <w:kern w:val="0"/>
                <w:szCs w:val="21"/>
              </w:rPr>
            </w:pPr>
            <w:r w:rsidRPr="00BF3233">
              <w:rPr>
                <w:rFonts w:ascii="Times New Roman" w:eastAsia="仿宋" w:hAnsi="Times New Roman" w:cs="Times New Roman"/>
                <w:kern w:val="0"/>
                <w:szCs w:val="21"/>
              </w:rPr>
              <w:t>章目编号</w:t>
            </w:r>
          </w:p>
        </w:tc>
        <w:tc>
          <w:tcPr>
            <w:tcW w:w="2634" w:type="dxa"/>
            <w:gridSpan w:val="3"/>
            <w:vAlign w:val="center"/>
          </w:tcPr>
          <w:p w:rsidR="00A219C8" w:rsidRPr="00BF3233" w:rsidRDefault="00A219C8" w:rsidP="002E7221">
            <w:pPr>
              <w:widowControl/>
              <w:spacing w:before="100" w:beforeAutospacing="1" w:after="100" w:afterAutospacing="1" w:line="360" w:lineRule="auto"/>
              <w:jc w:val="center"/>
              <w:rPr>
                <w:rFonts w:ascii="Times New Roman" w:eastAsia="仿宋" w:hAnsi="Times New Roman" w:cs="Times New Roman"/>
                <w:kern w:val="0"/>
                <w:szCs w:val="21"/>
              </w:rPr>
            </w:pPr>
            <w:r w:rsidRPr="00BF3233">
              <w:rPr>
                <w:rFonts w:ascii="Times New Roman" w:eastAsia="仿宋" w:hAnsi="Times New Roman" w:cs="Times New Roman"/>
                <w:kern w:val="0"/>
                <w:szCs w:val="21"/>
              </w:rPr>
              <w:t>章目名称</w:t>
            </w:r>
            <w:r w:rsidRPr="00BF3233">
              <w:rPr>
                <w:rFonts w:ascii="Times New Roman" w:eastAsia="仿宋" w:hAnsi="Times New Roman" w:cs="Times New Roman"/>
                <w:kern w:val="0"/>
                <w:szCs w:val="21"/>
              </w:rPr>
              <w:t xml:space="preserve"> </w:t>
            </w:r>
          </w:p>
        </w:tc>
        <w:tc>
          <w:tcPr>
            <w:tcW w:w="3603" w:type="dxa"/>
            <w:gridSpan w:val="2"/>
            <w:vAlign w:val="center"/>
          </w:tcPr>
          <w:p w:rsidR="00A219C8" w:rsidRPr="00BF3233" w:rsidRDefault="00A219C8" w:rsidP="002E7221">
            <w:pPr>
              <w:widowControl/>
              <w:spacing w:before="100" w:beforeAutospacing="1" w:after="100" w:afterAutospacing="1" w:line="360" w:lineRule="auto"/>
              <w:jc w:val="center"/>
              <w:rPr>
                <w:rFonts w:ascii="Times New Roman" w:eastAsia="仿宋" w:hAnsi="Times New Roman" w:cs="Times New Roman"/>
                <w:kern w:val="0"/>
                <w:szCs w:val="21"/>
              </w:rPr>
            </w:pPr>
            <w:r w:rsidRPr="00BF3233">
              <w:rPr>
                <w:rFonts w:ascii="Times New Roman" w:eastAsia="仿宋" w:hAnsi="Times New Roman" w:cs="Times New Roman"/>
                <w:kern w:val="0"/>
                <w:szCs w:val="21"/>
              </w:rPr>
              <w:t>教学内容与教学目标</w:t>
            </w:r>
          </w:p>
        </w:tc>
        <w:tc>
          <w:tcPr>
            <w:tcW w:w="746" w:type="dxa"/>
            <w:vAlign w:val="center"/>
          </w:tcPr>
          <w:p w:rsidR="00A219C8" w:rsidRPr="00BF3233" w:rsidRDefault="00A219C8" w:rsidP="002E7221">
            <w:pPr>
              <w:widowControl/>
              <w:spacing w:before="100" w:beforeAutospacing="1" w:after="100" w:afterAutospacing="1" w:line="360" w:lineRule="auto"/>
              <w:jc w:val="center"/>
              <w:rPr>
                <w:rFonts w:ascii="Times New Roman" w:eastAsia="仿宋" w:hAnsi="Times New Roman" w:cs="Times New Roman"/>
                <w:kern w:val="0"/>
                <w:szCs w:val="21"/>
              </w:rPr>
            </w:pPr>
            <w:r w:rsidRPr="00BF3233">
              <w:rPr>
                <w:rFonts w:ascii="Times New Roman" w:eastAsia="仿宋" w:hAnsi="Times New Roman" w:cs="Times New Roman"/>
                <w:kern w:val="0"/>
                <w:szCs w:val="21"/>
              </w:rPr>
              <w:t>学时安排</w:t>
            </w:r>
            <w:r w:rsidRPr="00BF3233">
              <w:rPr>
                <w:rFonts w:ascii="Times New Roman" w:eastAsia="仿宋" w:hAnsi="Times New Roman" w:cs="Times New Roman"/>
                <w:kern w:val="0"/>
                <w:szCs w:val="21"/>
              </w:rPr>
              <w:t xml:space="preserve"> </w:t>
            </w:r>
          </w:p>
        </w:tc>
      </w:tr>
      <w:tr w:rsidR="00A219C8" w:rsidRPr="00BF3233" w:rsidTr="002E7221">
        <w:trPr>
          <w:tblCellSpacing w:w="0" w:type="dxa"/>
          <w:jc w:val="center"/>
        </w:trPr>
        <w:tc>
          <w:tcPr>
            <w:tcW w:w="663" w:type="dxa"/>
            <w:vAlign w:val="center"/>
          </w:tcPr>
          <w:p w:rsidR="00A219C8" w:rsidRPr="00BF3233" w:rsidRDefault="00A219C8" w:rsidP="002E7221">
            <w:pPr>
              <w:widowControl/>
              <w:spacing w:line="360" w:lineRule="auto"/>
              <w:jc w:val="center"/>
              <w:rPr>
                <w:rFonts w:ascii="Times New Roman" w:eastAsia="仿宋" w:hAnsi="Times New Roman" w:cs="Times New Roman"/>
                <w:kern w:val="0"/>
                <w:szCs w:val="21"/>
              </w:rPr>
            </w:pPr>
            <w:r w:rsidRPr="00BF3233">
              <w:rPr>
                <w:rFonts w:ascii="Times New Roman" w:eastAsia="仿宋" w:hAnsi="Times New Roman" w:cs="Times New Roman"/>
                <w:kern w:val="0"/>
                <w:szCs w:val="21"/>
              </w:rPr>
              <w:t>1</w:t>
            </w:r>
          </w:p>
        </w:tc>
        <w:tc>
          <w:tcPr>
            <w:tcW w:w="2634" w:type="dxa"/>
            <w:gridSpan w:val="3"/>
          </w:tcPr>
          <w:p w:rsidR="00A219C8" w:rsidRPr="00BF3233" w:rsidRDefault="00A219C8"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Solution of Nonlinear Equation f(x)=0</w:t>
            </w:r>
          </w:p>
          <w:p w:rsidR="00A219C8" w:rsidRPr="00BF3233" w:rsidRDefault="00A219C8"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1.1 Iteration for Solving x=g(x)</w:t>
            </w:r>
          </w:p>
          <w:p w:rsidR="00A219C8" w:rsidRPr="00BF3233" w:rsidRDefault="00A219C8"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lastRenderedPageBreak/>
              <w:t>1.2 Bracketing Methods for Locating a Root</w:t>
            </w:r>
          </w:p>
          <w:p w:rsidR="00A219C8" w:rsidRPr="00BF3233" w:rsidRDefault="00A219C8" w:rsidP="00A219C8">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1.3 Newton-Raphson and Secant Methods</w:t>
            </w:r>
          </w:p>
        </w:tc>
        <w:tc>
          <w:tcPr>
            <w:tcW w:w="3603" w:type="dxa"/>
            <w:gridSpan w:val="2"/>
          </w:tcPr>
          <w:p w:rsidR="00A219C8" w:rsidRPr="00BF3233" w:rsidRDefault="00A219C8"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lastRenderedPageBreak/>
              <w:t xml:space="preserve">The goal of this chapter is to develop a variety of methods for finding numerical approximation for the roots of an equation, such as the bisection </w:t>
            </w:r>
            <w:r w:rsidRPr="00BF3233">
              <w:rPr>
                <w:rFonts w:ascii="Times New Roman" w:eastAsia="仿宋" w:hAnsi="Times New Roman" w:cs="Times New Roman"/>
                <w:kern w:val="0"/>
                <w:szCs w:val="21"/>
              </w:rPr>
              <w:lastRenderedPageBreak/>
              <w:t xml:space="preserve">method, the fixed-point method and </w:t>
            </w:r>
            <w:r w:rsidR="004F6B88" w:rsidRPr="00BF3233">
              <w:rPr>
                <w:rFonts w:ascii="Times New Roman" w:eastAsia="仿宋" w:hAnsi="Times New Roman" w:cs="Times New Roman"/>
                <w:kern w:val="0"/>
                <w:szCs w:val="21"/>
              </w:rPr>
              <w:t>Newton-Raphson Method.</w:t>
            </w:r>
          </w:p>
        </w:tc>
        <w:tc>
          <w:tcPr>
            <w:tcW w:w="746" w:type="dxa"/>
          </w:tcPr>
          <w:p w:rsidR="00A219C8" w:rsidRPr="00BF3233" w:rsidRDefault="00C651EC" w:rsidP="002E7221">
            <w:pPr>
              <w:widowControl/>
              <w:spacing w:line="360" w:lineRule="auto"/>
              <w:jc w:val="center"/>
              <w:rPr>
                <w:rFonts w:ascii="Times New Roman" w:eastAsia="仿宋" w:hAnsi="Times New Roman" w:cs="Times New Roman"/>
                <w:kern w:val="0"/>
                <w:szCs w:val="21"/>
              </w:rPr>
            </w:pPr>
            <w:r w:rsidRPr="00BF3233">
              <w:rPr>
                <w:rFonts w:ascii="Times New Roman" w:eastAsia="仿宋" w:hAnsi="Times New Roman" w:cs="Times New Roman"/>
                <w:kern w:val="0"/>
                <w:szCs w:val="21"/>
              </w:rPr>
              <w:lastRenderedPageBreak/>
              <w:t>10</w:t>
            </w:r>
          </w:p>
        </w:tc>
      </w:tr>
      <w:tr w:rsidR="00A219C8" w:rsidRPr="00BF3233" w:rsidTr="002E7221">
        <w:trPr>
          <w:tblCellSpacing w:w="0" w:type="dxa"/>
          <w:jc w:val="center"/>
        </w:trPr>
        <w:tc>
          <w:tcPr>
            <w:tcW w:w="663" w:type="dxa"/>
            <w:vAlign w:val="center"/>
          </w:tcPr>
          <w:p w:rsidR="00A219C8" w:rsidRPr="00BF3233" w:rsidRDefault="004F6B88" w:rsidP="002E7221">
            <w:pPr>
              <w:widowControl/>
              <w:spacing w:line="360" w:lineRule="auto"/>
              <w:jc w:val="center"/>
              <w:rPr>
                <w:rFonts w:ascii="Times New Roman" w:eastAsia="仿宋" w:hAnsi="Times New Roman" w:cs="Times New Roman"/>
                <w:kern w:val="0"/>
                <w:szCs w:val="21"/>
              </w:rPr>
            </w:pPr>
            <w:r w:rsidRPr="00BF3233">
              <w:rPr>
                <w:rFonts w:ascii="Times New Roman" w:eastAsia="仿宋" w:hAnsi="Times New Roman" w:cs="Times New Roman"/>
                <w:kern w:val="0"/>
                <w:szCs w:val="21"/>
              </w:rPr>
              <w:t>2</w:t>
            </w:r>
          </w:p>
        </w:tc>
        <w:tc>
          <w:tcPr>
            <w:tcW w:w="2634" w:type="dxa"/>
            <w:gridSpan w:val="3"/>
          </w:tcPr>
          <w:p w:rsidR="00A219C8" w:rsidRPr="00BF3233" w:rsidRDefault="004F6B88"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Solution of Linear Systems AX=B</w:t>
            </w:r>
          </w:p>
          <w:p w:rsidR="00A219C8" w:rsidRPr="00BF3233" w:rsidRDefault="004F6B88"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2</w:t>
            </w:r>
            <w:r w:rsidR="00A219C8" w:rsidRPr="00BF3233">
              <w:rPr>
                <w:rFonts w:ascii="Times New Roman" w:eastAsia="仿宋" w:hAnsi="Times New Roman" w:cs="Times New Roman"/>
                <w:kern w:val="0"/>
                <w:szCs w:val="21"/>
              </w:rPr>
              <w:t>.</w:t>
            </w:r>
            <w:r w:rsidRPr="00BF3233">
              <w:rPr>
                <w:rFonts w:ascii="Times New Roman" w:eastAsia="仿宋" w:hAnsi="Times New Roman" w:cs="Times New Roman"/>
                <w:kern w:val="0"/>
                <w:szCs w:val="21"/>
              </w:rPr>
              <w:t>1</w:t>
            </w:r>
            <w:r w:rsidR="00A219C8" w:rsidRPr="00BF3233">
              <w:rPr>
                <w:rFonts w:ascii="Times New Roman" w:eastAsia="仿宋" w:hAnsi="Times New Roman" w:cs="Times New Roman"/>
                <w:kern w:val="0"/>
                <w:szCs w:val="21"/>
              </w:rPr>
              <w:t xml:space="preserve"> </w:t>
            </w:r>
            <w:r w:rsidRPr="00BF3233">
              <w:rPr>
                <w:rFonts w:ascii="Times New Roman" w:eastAsia="仿宋" w:hAnsi="Times New Roman" w:cs="Times New Roman"/>
                <w:kern w:val="0"/>
                <w:szCs w:val="21"/>
              </w:rPr>
              <w:t>Upper-Triangular Linear Systems</w:t>
            </w:r>
          </w:p>
          <w:p w:rsidR="00A219C8" w:rsidRPr="00BF3233" w:rsidRDefault="004F6B88"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2</w:t>
            </w:r>
            <w:r w:rsidR="00A219C8" w:rsidRPr="00BF3233">
              <w:rPr>
                <w:rFonts w:ascii="Times New Roman" w:eastAsia="仿宋" w:hAnsi="Times New Roman" w:cs="Times New Roman"/>
                <w:kern w:val="0"/>
                <w:szCs w:val="21"/>
              </w:rPr>
              <w:t>.</w:t>
            </w:r>
            <w:r w:rsidRPr="00BF3233">
              <w:rPr>
                <w:rFonts w:ascii="Times New Roman" w:eastAsia="仿宋" w:hAnsi="Times New Roman" w:cs="Times New Roman"/>
                <w:kern w:val="0"/>
                <w:szCs w:val="21"/>
              </w:rPr>
              <w:t>2</w:t>
            </w:r>
            <w:r w:rsidR="00A219C8" w:rsidRPr="00BF3233">
              <w:rPr>
                <w:rFonts w:ascii="Times New Roman" w:eastAsia="仿宋" w:hAnsi="Times New Roman" w:cs="Times New Roman"/>
                <w:kern w:val="0"/>
                <w:szCs w:val="21"/>
              </w:rPr>
              <w:t xml:space="preserve"> </w:t>
            </w:r>
            <w:r w:rsidRPr="00BF3233">
              <w:rPr>
                <w:rFonts w:ascii="Times New Roman" w:eastAsia="仿宋" w:hAnsi="Times New Roman" w:cs="Times New Roman"/>
                <w:kern w:val="0"/>
                <w:szCs w:val="21"/>
              </w:rPr>
              <w:t>Gaussian Elimination and Pivoting</w:t>
            </w:r>
          </w:p>
          <w:p w:rsidR="00A219C8" w:rsidRPr="00BF3233" w:rsidRDefault="004F6B88"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2</w:t>
            </w:r>
            <w:r w:rsidR="00A219C8" w:rsidRPr="00BF3233">
              <w:rPr>
                <w:rFonts w:ascii="Times New Roman" w:eastAsia="仿宋" w:hAnsi="Times New Roman" w:cs="Times New Roman"/>
                <w:kern w:val="0"/>
                <w:szCs w:val="21"/>
              </w:rPr>
              <w:t>.</w:t>
            </w:r>
            <w:r w:rsidRPr="00BF3233">
              <w:rPr>
                <w:rFonts w:ascii="Times New Roman" w:eastAsia="仿宋" w:hAnsi="Times New Roman" w:cs="Times New Roman"/>
                <w:kern w:val="0"/>
                <w:szCs w:val="21"/>
              </w:rPr>
              <w:t>3</w:t>
            </w:r>
            <w:r w:rsidR="00A219C8" w:rsidRPr="00BF3233">
              <w:rPr>
                <w:rFonts w:ascii="Times New Roman" w:eastAsia="仿宋" w:hAnsi="Times New Roman" w:cs="Times New Roman"/>
                <w:kern w:val="0"/>
                <w:szCs w:val="21"/>
              </w:rPr>
              <w:t xml:space="preserve"> </w:t>
            </w:r>
            <w:r w:rsidRPr="00BF3233">
              <w:rPr>
                <w:rFonts w:ascii="Times New Roman" w:eastAsia="仿宋" w:hAnsi="Times New Roman" w:cs="Times New Roman"/>
                <w:kern w:val="0"/>
                <w:szCs w:val="21"/>
              </w:rPr>
              <w:t>Triangular Factorization</w:t>
            </w:r>
          </w:p>
          <w:p w:rsidR="004F6B88" w:rsidRPr="00BF3233" w:rsidRDefault="004F6B88" w:rsidP="004F6B88">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2</w:t>
            </w:r>
            <w:r w:rsidR="00A219C8" w:rsidRPr="00BF3233">
              <w:rPr>
                <w:rFonts w:ascii="Times New Roman" w:eastAsia="仿宋" w:hAnsi="Times New Roman" w:cs="Times New Roman"/>
                <w:kern w:val="0"/>
                <w:szCs w:val="21"/>
              </w:rPr>
              <w:t>.</w:t>
            </w:r>
            <w:r w:rsidRPr="00BF3233">
              <w:rPr>
                <w:rFonts w:ascii="Times New Roman" w:eastAsia="仿宋" w:hAnsi="Times New Roman" w:cs="Times New Roman"/>
                <w:kern w:val="0"/>
                <w:szCs w:val="21"/>
              </w:rPr>
              <w:t>4</w:t>
            </w:r>
            <w:r w:rsidR="00A219C8" w:rsidRPr="00BF3233">
              <w:rPr>
                <w:rFonts w:ascii="Times New Roman" w:eastAsia="仿宋" w:hAnsi="Times New Roman" w:cs="Times New Roman"/>
                <w:kern w:val="0"/>
                <w:szCs w:val="21"/>
              </w:rPr>
              <w:t xml:space="preserve"> </w:t>
            </w:r>
            <w:r w:rsidRPr="00BF3233">
              <w:rPr>
                <w:rFonts w:ascii="Times New Roman" w:eastAsia="仿宋" w:hAnsi="Times New Roman" w:cs="Times New Roman"/>
                <w:kern w:val="0"/>
                <w:szCs w:val="21"/>
              </w:rPr>
              <w:t>Iterative Methods for Linear Systems</w:t>
            </w:r>
          </w:p>
        </w:tc>
        <w:tc>
          <w:tcPr>
            <w:tcW w:w="3603" w:type="dxa"/>
            <w:gridSpan w:val="2"/>
          </w:tcPr>
          <w:p w:rsidR="00A219C8" w:rsidRPr="00BF3233" w:rsidRDefault="004622DA" w:rsidP="002E7221">
            <w:pPr>
              <w:pStyle w:val="a3"/>
              <w:ind w:firstLineChars="0" w:firstLine="0"/>
              <w:rPr>
                <w:rFonts w:eastAsia="仿宋"/>
                <w:sz w:val="21"/>
                <w:szCs w:val="21"/>
              </w:rPr>
            </w:pPr>
            <w:r w:rsidRPr="00BF3233">
              <w:rPr>
                <w:rFonts w:eastAsia="仿宋"/>
                <w:sz w:val="21"/>
                <w:szCs w:val="21"/>
              </w:rPr>
              <w:t>The goal of this chapter is to proceed two groups of methods for the solution of linear systems, including the so-called direct methods or elimination methods and iterative methods.</w:t>
            </w:r>
          </w:p>
        </w:tc>
        <w:tc>
          <w:tcPr>
            <w:tcW w:w="746" w:type="dxa"/>
          </w:tcPr>
          <w:p w:rsidR="00A219C8" w:rsidRPr="00BF3233" w:rsidRDefault="00A219C8" w:rsidP="00C651EC">
            <w:pPr>
              <w:widowControl/>
              <w:spacing w:line="360" w:lineRule="auto"/>
              <w:jc w:val="center"/>
              <w:rPr>
                <w:rFonts w:ascii="Times New Roman" w:eastAsia="仿宋" w:hAnsi="Times New Roman" w:cs="Times New Roman"/>
                <w:kern w:val="0"/>
                <w:szCs w:val="21"/>
              </w:rPr>
            </w:pPr>
            <w:r w:rsidRPr="00BF3233">
              <w:rPr>
                <w:rFonts w:ascii="Times New Roman" w:eastAsia="仿宋" w:hAnsi="Times New Roman" w:cs="Times New Roman"/>
                <w:kern w:val="0"/>
                <w:szCs w:val="21"/>
              </w:rPr>
              <w:t>1</w:t>
            </w:r>
            <w:r w:rsidR="00C651EC" w:rsidRPr="00BF3233">
              <w:rPr>
                <w:rFonts w:ascii="Times New Roman" w:eastAsia="仿宋" w:hAnsi="Times New Roman" w:cs="Times New Roman"/>
                <w:kern w:val="0"/>
                <w:szCs w:val="21"/>
              </w:rPr>
              <w:t>2</w:t>
            </w:r>
          </w:p>
        </w:tc>
      </w:tr>
      <w:tr w:rsidR="00A219C8" w:rsidRPr="00BF3233" w:rsidTr="002E7221">
        <w:trPr>
          <w:tblCellSpacing w:w="0" w:type="dxa"/>
          <w:jc w:val="center"/>
        </w:trPr>
        <w:tc>
          <w:tcPr>
            <w:tcW w:w="663" w:type="dxa"/>
            <w:vAlign w:val="center"/>
          </w:tcPr>
          <w:p w:rsidR="00A219C8" w:rsidRPr="00BF3233" w:rsidRDefault="002C530A" w:rsidP="002E7221">
            <w:pPr>
              <w:widowControl/>
              <w:spacing w:line="360" w:lineRule="auto"/>
              <w:jc w:val="center"/>
              <w:rPr>
                <w:rFonts w:ascii="Times New Roman" w:eastAsia="仿宋" w:hAnsi="Times New Roman" w:cs="Times New Roman"/>
                <w:kern w:val="0"/>
                <w:szCs w:val="21"/>
              </w:rPr>
            </w:pPr>
            <w:r w:rsidRPr="00BF3233">
              <w:rPr>
                <w:rFonts w:ascii="Times New Roman" w:eastAsia="仿宋" w:hAnsi="Times New Roman" w:cs="Times New Roman"/>
                <w:kern w:val="0"/>
                <w:szCs w:val="21"/>
              </w:rPr>
              <w:t>3</w:t>
            </w:r>
          </w:p>
        </w:tc>
        <w:tc>
          <w:tcPr>
            <w:tcW w:w="2634" w:type="dxa"/>
            <w:gridSpan w:val="3"/>
          </w:tcPr>
          <w:p w:rsidR="00A219C8" w:rsidRPr="00BF3233" w:rsidRDefault="00395DD7"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Interpolation and Polynomial Approximation</w:t>
            </w:r>
          </w:p>
          <w:p w:rsidR="00A219C8" w:rsidRPr="00BF3233" w:rsidRDefault="002C530A"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3</w:t>
            </w:r>
            <w:r w:rsidR="00A219C8" w:rsidRPr="00BF3233">
              <w:rPr>
                <w:rFonts w:ascii="Times New Roman" w:eastAsia="仿宋" w:hAnsi="Times New Roman" w:cs="Times New Roman"/>
                <w:kern w:val="0"/>
                <w:szCs w:val="21"/>
              </w:rPr>
              <w:t xml:space="preserve">.1 </w:t>
            </w:r>
            <w:r w:rsidR="00395DD7" w:rsidRPr="00BF3233">
              <w:rPr>
                <w:rFonts w:ascii="Times New Roman" w:eastAsia="仿宋" w:hAnsi="Times New Roman" w:cs="Times New Roman"/>
                <w:kern w:val="0"/>
                <w:szCs w:val="21"/>
              </w:rPr>
              <w:t>Taylor Series and Calculation of Functions</w:t>
            </w:r>
          </w:p>
          <w:p w:rsidR="00A219C8" w:rsidRPr="00BF3233" w:rsidRDefault="002C530A"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3</w:t>
            </w:r>
            <w:r w:rsidR="00A219C8" w:rsidRPr="00BF3233">
              <w:rPr>
                <w:rFonts w:ascii="Times New Roman" w:eastAsia="仿宋" w:hAnsi="Times New Roman" w:cs="Times New Roman"/>
                <w:kern w:val="0"/>
                <w:szCs w:val="21"/>
              </w:rPr>
              <w:t xml:space="preserve">.2 </w:t>
            </w:r>
            <w:r w:rsidR="00395DD7" w:rsidRPr="00BF3233">
              <w:rPr>
                <w:rFonts w:ascii="Times New Roman" w:eastAsia="仿宋" w:hAnsi="Times New Roman" w:cs="Times New Roman"/>
                <w:kern w:val="0"/>
                <w:szCs w:val="21"/>
              </w:rPr>
              <w:t>Introduction to Interpolation</w:t>
            </w:r>
          </w:p>
          <w:p w:rsidR="00A219C8" w:rsidRPr="00BF3233" w:rsidRDefault="002C530A"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3</w:t>
            </w:r>
            <w:r w:rsidR="00A219C8" w:rsidRPr="00BF3233">
              <w:rPr>
                <w:rFonts w:ascii="Times New Roman" w:eastAsia="仿宋" w:hAnsi="Times New Roman" w:cs="Times New Roman"/>
                <w:kern w:val="0"/>
                <w:szCs w:val="21"/>
              </w:rPr>
              <w:t xml:space="preserve">.3 </w:t>
            </w:r>
            <w:r w:rsidR="00395DD7" w:rsidRPr="00BF3233">
              <w:rPr>
                <w:rFonts w:ascii="Times New Roman" w:eastAsia="仿宋" w:hAnsi="Times New Roman" w:cs="Times New Roman"/>
                <w:kern w:val="0"/>
                <w:szCs w:val="21"/>
              </w:rPr>
              <w:t>Lagrange Approximation</w:t>
            </w:r>
          </w:p>
          <w:p w:rsidR="00A219C8" w:rsidRPr="00BF3233" w:rsidRDefault="002C530A"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3</w:t>
            </w:r>
            <w:r w:rsidR="00A219C8" w:rsidRPr="00BF3233">
              <w:rPr>
                <w:rFonts w:ascii="Times New Roman" w:eastAsia="仿宋" w:hAnsi="Times New Roman" w:cs="Times New Roman"/>
                <w:kern w:val="0"/>
                <w:szCs w:val="21"/>
              </w:rPr>
              <w:t xml:space="preserve">.4 </w:t>
            </w:r>
            <w:r w:rsidR="00395DD7" w:rsidRPr="00BF3233">
              <w:rPr>
                <w:rFonts w:ascii="Times New Roman" w:eastAsia="仿宋" w:hAnsi="Times New Roman" w:cs="Times New Roman"/>
                <w:kern w:val="0"/>
                <w:szCs w:val="21"/>
              </w:rPr>
              <w:t>Newton Polynomials</w:t>
            </w:r>
          </w:p>
          <w:p w:rsidR="00A219C8" w:rsidRPr="00BF3233" w:rsidRDefault="002C530A"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3</w:t>
            </w:r>
            <w:r w:rsidR="00395DD7" w:rsidRPr="00BF3233">
              <w:rPr>
                <w:rFonts w:ascii="Times New Roman" w:eastAsia="仿宋" w:hAnsi="Times New Roman" w:cs="Times New Roman"/>
                <w:kern w:val="0"/>
                <w:szCs w:val="21"/>
              </w:rPr>
              <w:t>.5 Chebyshev Polynomials(Optional)</w:t>
            </w:r>
          </w:p>
          <w:p w:rsidR="00A219C8" w:rsidRPr="00BF3233" w:rsidRDefault="002C530A" w:rsidP="00395DD7">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3</w:t>
            </w:r>
            <w:r w:rsidR="00A219C8" w:rsidRPr="00BF3233">
              <w:rPr>
                <w:rFonts w:ascii="Times New Roman" w:eastAsia="仿宋" w:hAnsi="Times New Roman" w:cs="Times New Roman"/>
                <w:kern w:val="0"/>
                <w:szCs w:val="21"/>
              </w:rPr>
              <w:t xml:space="preserve">.6 </w:t>
            </w:r>
            <w:r w:rsidR="00395DD7" w:rsidRPr="00BF3233">
              <w:rPr>
                <w:rFonts w:ascii="Times New Roman" w:eastAsia="仿宋" w:hAnsi="Times New Roman" w:cs="Times New Roman"/>
                <w:kern w:val="0"/>
                <w:szCs w:val="21"/>
              </w:rPr>
              <w:t>Pade Approximations</w:t>
            </w:r>
          </w:p>
        </w:tc>
        <w:tc>
          <w:tcPr>
            <w:tcW w:w="3603" w:type="dxa"/>
            <w:gridSpan w:val="2"/>
          </w:tcPr>
          <w:p w:rsidR="00A219C8" w:rsidRPr="00BF3233" w:rsidRDefault="00395DD7" w:rsidP="00DF3C83">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 xml:space="preserve">It is the purpose of this chapter to introduce the classical theory of polynomial interpolation, including </w:t>
            </w:r>
            <w:r w:rsidR="00DF3C83" w:rsidRPr="00BF3233">
              <w:rPr>
                <w:rFonts w:ascii="Times New Roman" w:eastAsia="仿宋" w:hAnsi="Times New Roman" w:cs="Times New Roman"/>
                <w:kern w:val="0"/>
                <w:szCs w:val="21"/>
              </w:rPr>
              <w:t xml:space="preserve">discussions on the effective numerical computation of interpolation polynomials and an analysis of the resulting approximation error. </w:t>
            </w:r>
          </w:p>
        </w:tc>
        <w:tc>
          <w:tcPr>
            <w:tcW w:w="746" w:type="dxa"/>
          </w:tcPr>
          <w:p w:rsidR="00A219C8" w:rsidRPr="00BF3233" w:rsidRDefault="00A219C8" w:rsidP="00C651EC">
            <w:pPr>
              <w:widowControl/>
              <w:spacing w:line="360" w:lineRule="auto"/>
              <w:jc w:val="center"/>
              <w:rPr>
                <w:rFonts w:ascii="Times New Roman" w:eastAsia="仿宋" w:hAnsi="Times New Roman" w:cs="Times New Roman"/>
                <w:kern w:val="0"/>
                <w:szCs w:val="21"/>
              </w:rPr>
            </w:pPr>
            <w:r w:rsidRPr="00BF3233">
              <w:rPr>
                <w:rFonts w:ascii="Times New Roman" w:eastAsia="仿宋" w:hAnsi="Times New Roman" w:cs="Times New Roman"/>
                <w:kern w:val="0"/>
                <w:szCs w:val="21"/>
              </w:rPr>
              <w:t>1</w:t>
            </w:r>
            <w:r w:rsidR="00C651EC" w:rsidRPr="00BF3233">
              <w:rPr>
                <w:rFonts w:ascii="Times New Roman" w:eastAsia="仿宋" w:hAnsi="Times New Roman" w:cs="Times New Roman"/>
                <w:kern w:val="0"/>
                <w:szCs w:val="21"/>
              </w:rPr>
              <w:t>4</w:t>
            </w:r>
          </w:p>
        </w:tc>
      </w:tr>
      <w:tr w:rsidR="00A219C8" w:rsidRPr="00BF3233" w:rsidTr="002E7221">
        <w:trPr>
          <w:tblCellSpacing w:w="0" w:type="dxa"/>
          <w:jc w:val="center"/>
        </w:trPr>
        <w:tc>
          <w:tcPr>
            <w:tcW w:w="663" w:type="dxa"/>
            <w:vAlign w:val="center"/>
          </w:tcPr>
          <w:p w:rsidR="00A219C8" w:rsidRPr="00BF3233" w:rsidRDefault="002C530A" w:rsidP="002E7221">
            <w:pPr>
              <w:widowControl/>
              <w:spacing w:line="360" w:lineRule="auto"/>
              <w:jc w:val="center"/>
              <w:rPr>
                <w:rFonts w:ascii="Times New Roman" w:eastAsia="仿宋" w:hAnsi="Times New Roman" w:cs="Times New Roman"/>
                <w:kern w:val="0"/>
                <w:szCs w:val="21"/>
              </w:rPr>
            </w:pPr>
            <w:r w:rsidRPr="00BF3233">
              <w:rPr>
                <w:rFonts w:ascii="Times New Roman" w:eastAsia="仿宋" w:hAnsi="Times New Roman" w:cs="Times New Roman"/>
                <w:kern w:val="0"/>
                <w:szCs w:val="21"/>
              </w:rPr>
              <w:t>4</w:t>
            </w:r>
          </w:p>
        </w:tc>
        <w:tc>
          <w:tcPr>
            <w:tcW w:w="2634" w:type="dxa"/>
            <w:gridSpan w:val="3"/>
          </w:tcPr>
          <w:p w:rsidR="00A219C8" w:rsidRPr="00BF3233" w:rsidRDefault="002C530A"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Curve Fitting</w:t>
            </w:r>
          </w:p>
          <w:p w:rsidR="00A219C8" w:rsidRPr="00BF3233" w:rsidRDefault="002C530A"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4</w:t>
            </w:r>
            <w:r w:rsidR="00A219C8" w:rsidRPr="00BF3233">
              <w:rPr>
                <w:rFonts w:ascii="Times New Roman" w:eastAsia="仿宋" w:hAnsi="Times New Roman" w:cs="Times New Roman"/>
                <w:kern w:val="0"/>
                <w:szCs w:val="21"/>
              </w:rPr>
              <w:t xml:space="preserve">.1 </w:t>
            </w:r>
            <w:r w:rsidRPr="00BF3233">
              <w:rPr>
                <w:rFonts w:ascii="Times New Roman" w:eastAsia="仿宋" w:hAnsi="Times New Roman" w:cs="Times New Roman"/>
                <w:kern w:val="0"/>
                <w:szCs w:val="21"/>
              </w:rPr>
              <w:t>Least-Squares Line</w:t>
            </w:r>
          </w:p>
          <w:p w:rsidR="00A219C8" w:rsidRPr="00BF3233" w:rsidRDefault="002C530A"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4</w:t>
            </w:r>
            <w:r w:rsidR="00A219C8" w:rsidRPr="00BF3233">
              <w:rPr>
                <w:rFonts w:ascii="Times New Roman" w:eastAsia="仿宋" w:hAnsi="Times New Roman" w:cs="Times New Roman"/>
                <w:kern w:val="0"/>
                <w:szCs w:val="21"/>
              </w:rPr>
              <w:t xml:space="preserve">.2 </w:t>
            </w:r>
            <w:r w:rsidRPr="00BF3233">
              <w:rPr>
                <w:rFonts w:ascii="Times New Roman" w:eastAsia="仿宋" w:hAnsi="Times New Roman" w:cs="Times New Roman"/>
                <w:kern w:val="0"/>
                <w:szCs w:val="21"/>
              </w:rPr>
              <w:t>Methods of Curve Fitting</w:t>
            </w:r>
          </w:p>
          <w:p w:rsidR="00A219C8" w:rsidRPr="00BF3233" w:rsidRDefault="002C530A"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lastRenderedPageBreak/>
              <w:t>4</w:t>
            </w:r>
            <w:r w:rsidR="00A219C8" w:rsidRPr="00BF3233">
              <w:rPr>
                <w:rFonts w:ascii="Times New Roman" w:eastAsia="仿宋" w:hAnsi="Times New Roman" w:cs="Times New Roman"/>
                <w:kern w:val="0"/>
                <w:szCs w:val="21"/>
              </w:rPr>
              <w:t xml:space="preserve">.3 </w:t>
            </w:r>
            <w:r w:rsidRPr="00BF3233">
              <w:rPr>
                <w:rFonts w:ascii="Times New Roman" w:eastAsia="仿宋" w:hAnsi="Times New Roman" w:cs="Times New Roman"/>
                <w:kern w:val="0"/>
                <w:szCs w:val="21"/>
              </w:rPr>
              <w:t>Interpolation by Spline Functions</w:t>
            </w:r>
          </w:p>
          <w:p w:rsidR="00A219C8" w:rsidRPr="00BF3233" w:rsidRDefault="002C530A"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4</w:t>
            </w:r>
            <w:r w:rsidR="00A219C8" w:rsidRPr="00BF3233">
              <w:rPr>
                <w:rFonts w:ascii="Times New Roman" w:eastAsia="仿宋" w:hAnsi="Times New Roman" w:cs="Times New Roman"/>
                <w:kern w:val="0"/>
                <w:szCs w:val="21"/>
              </w:rPr>
              <w:t xml:space="preserve">.4 </w:t>
            </w:r>
            <w:r w:rsidRPr="00BF3233">
              <w:rPr>
                <w:rFonts w:ascii="Times New Roman" w:eastAsia="仿宋" w:hAnsi="Times New Roman" w:cs="Times New Roman"/>
                <w:kern w:val="0"/>
                <w:szCs w:val="21"/>
              </w:rPr>
              <w:t>Bezier Curves</w:t>
            </w:r>
          </w:p>
        </w:tc>
        <w:tc>
          <w:tcPr>
            <w:tcW w:w="3603" w:type="dxa"/>
            <w:gridSpan w:val="2"/>
          </w:tcPr>
          <w:p w:rsidR="00A219C8" w:rsidRPr="00BF3233" w:rsidRDefault="001516C4" w:rsidP="009A2883">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lastRenderedPageBreak/>
              <w:t>In th</w:t>
            </w:r>
            <w:r w:rsidR="009A2883" w:rsidRPr="00BF3233">
              <w:rPr>
                <w:rFonts w:ascii="Times New Roman" w:eastAsia="仿宋" w:hAnsi="Times New Roman" w:cs="Times New Roman"/>
                <w:kern w:val="0"/>
                <w:szCs w:val="21"/>
              </w:rPr>
              <w:t>e</w:t>
            </w:r>
            <w:r w:rsidRPr="00BF3233">
              <w:rPr>
                <w:rFonts w:ascii="Times New Roman" w:eastAsia="仿宋" w:hAnsi="Times New Roman" w:cs="Times New Roman"/>
                <w:kern w:val="0"/>
                <w:szCs w:val="21"/>
              </w:rPr>
              <w:t xml:space="preserve"> </w:t>
            </w:r>
            <w:r w:rsidR="009A2883" w:rsidRPr="00BF3233">
              <w:rPr>
                <w:rFonts w:ascii="Times New Roman" w:eastAsia="仿宋" w:hAnsi="Times New Roman" w:cs="Times New Roman"/>
                <w:kern w:val="0"/>
                <w:szCs w:val="21"/>
              </w:rPr>
              <w:t>first two sections</w:t>
            </w:r>
            <w:r w:rsidRPr="00BF3233">
              <w:rPr>
                <w:rFonts w:ascii="Times New Roman" w:eastAsia="仿宋" w:hAnsi="Times New Roman" w:cs="Times New Roman"/>
                <w:kern w:val="0"/>
                <w:szCs w:val="21"/>
              </w:rPr>
              <w:t xml:space="preserve"> we proceed with a study of least-squares curve fitting</w:t>
            </w:r>
            <w:r w:rsidR="009A2883" w:rsidRPr="00BF3233">
              <w:rPr>
                <w:rFonts w:ascii="Times New Roman" w:eastAsia="仿宋" w:hAnsi="Times New Roman" w:cs="Times New Roman"/>
                <w:kern w:val="0"/>
                <w:szCs w:val="21"/>
              </w:rPr>
              <w:t xml:space="preserve">. In the last sections we introduce the interpolation by splines, i.e., piecewise </w:t>
            </w:r>
            <w:r w:rsidR="009A2883" w:rsidRPr="00BF3233">
              <w:rPr>
                <w:rFonts w:ascii="Times New Roman" w:eastAsia="仿宋" w:hAnsi="Times New Roman" w:cs="Times New Roman"/>
                <w:kern w:val="0"/>
                <w:szCs w:val="21"/>
              </w:rPr>
              <w:lastRenderedPageBreak/>
              <w:t>polynomial interpolation, and Bezier curves which has turned into a successful tool in computer-aided geometric design.</w:t>
            </w:r>
          </w:p>
        </w:tc>
        <w:tc>
          <w:tcPr>
            <w:tcW w:w="746" w:type="dxa"/>
          </w:tcPr>
          <w:p w:rsidR="00A219C8" w:rsidRPr="00BF3233" w:rsidRDefault="00A219C8" w:rsidP="00C651EC">
            <w:pPr>
              <w:widowControl/>
              <w:spacing w:line="360" w:lineRule="auto"/>
              <w:jc w:val="center"/>
              <w:rPr>
                <w:rFonts w:ascii="Times New Roman" w:eastAsia="仿宋" w:hAnsi="Times New Roman" w:cs="Times New Roman"/>
                <w:kern w:val="0"/>
                <w:szCs w:val="21"/>
              </w:rPr>
            </w:pPr>
            <w:r w:rsidRPr="00BF3233">
              <w:rPr>
                <w:rFonts w:ascii="Times New Roman" w:eastAsia="仿宋" w:hAnsi="Times New Roman" w:cs="Times New Roman"/>
                <w:kern w:val="0"/>
                <w:szCs w:val="21"/>
              </w:rPr>
              <w:lastRenderedPageBreak/>
              <w:t>1</w:t>
            </w:r>
            <w:r w:rsidR="00C651EC" w:rsidRPr="00BF3233">
              <w:rPr>
                <w:rFonts w:ascii="Times New Roman" w:eastAsia="仿宋" w:hAnsi="Times New Roman" w:cs="Times New Roman"/>
                <w:kern w:val="0"/>
                <w:szCs w:val="21"/>
              </w:rPr>
              <w:t>2</w:t>
            </w:r>
          </w:p>
        </w:tc>
      </w:tr>
      <w:tr w:rsidR="00A219C8" w:rsidRPr="00BF3233" w:rsidTr="002E7221">
        <w:trPr>
          <w:tblCellSpacing w:w="0" w:type="dxa"/>
          <w:jc w:val="center"/>
        </w:trPr>
        <w:tc>
          <w:tcPr>
            <w:tcW w:w="663" w:type="dxa"/>
            <w:vAlign w:val="center"/>
          </w:tcPr>
          <w:p w:rsidR="00A219C8" w:rsidRPr="00BF3233" w:rsidRDefault="00B265D9" w:rsidP="002E7221">
            <w:pPr>
              <w:widowControl/>
              <w:spacing w:line="360" w:lineRule="auto"/>
              <w:jc w:val="center"/>
              <w:rPr>
                <w:rFonts w:ascii="Times New Roman" w:eastAsia="仿宋" w:hAnsi="Times New Roman" w:cs="Times New Roman"/>
                <w:kern w:val="0"/>
                <w:szCs w:val="21"/>
              </w:rPr>
            </w:pPr>
            <w:r w:rsidRPr="00BF3233">
              <w:rPr>
                <w:rFonts w:ascii="Times New Roman" w:eastAsia="仿宋" w:hAnsi="Times New Roman" w:cs="Times New Roman"/>
                <w:kern w:val="0"/>
                <w:szCs w:val="21"/>
              </w:rPr>
              <w:t>5</w:t>
            </w:r>
          </w:p>
        </w:tc>
        <w:tc>
          <w:tcPr>
            <w:tcW w:w="2634" w:type="dxa"/>
            <w:gridSpan w:val="3"/>
          </w:tcPr>
          <w:p w:rsidR="00A219C8" w:rsidRPr="00BF3233" w:rsidRDefault="00B265D9"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Numerical Integration</w:t>
            </w:r>
          </w:p>
          <w:p w:rsidR="00A219C8" w:rsidRPr="00BF3233" w:rsidRDefault="00B265D9"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5</w:t>
            </w:r>
            <w:r w:rsidR="00A219C8" w:rsidRPr="00BF3233">
              <w:rPr>
                <w:rFonts w:ascii="Times New Roman" w:eastAsia="仿宋" w:hAnsi="Times New Roman" w:cs="Times New Roman"/>
                <w:kern w:val="0"/>
                <w:szCs w:val="21"/>
              </w:rPr>
              <w:t xml:space="preserve">.1 </w:t>
            </w:r>
            <w:r w:rsidRPr="00BF3233">
              <w:rPr>
                <w:rFonts w:ascii="Times New Roman" w:eastAsia="仿宋" w:hAnsi="Times New Roman" w:cs="Times New Roman"/>
                <w:kern w:val="0"/>
                <w:szCs w:val="21"/>
              </w:rPr>
              <w:t>Introduction to Quadrature</w:t>
            </w:r>
          </w:p>
          <w:p w:rsidR="00A219C8" w:rsidRPr="00BF3233" w:rsidRDefault="00B265D9"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5</w:t>
            </w:r>
            <w:r w:rsidR="00A219C8" w:rsidRPr="00BF3233">
              <w:rPr>
                <w:rFonts w:ascii="Times New Roman" w:eastAsia="仿宋" w:hAnsi="Times New Roman" w:cs="Times New Roman"/>
                <w:kern w:val="0"/>
                <w:szCs w:val="21"/>
              </w:rPr>
              <w:t xml:space="preserve">.2 </w:t>
            </w:r>
            <w:r w:rsidRPr="00BF3233">
              <w:rPr>
                <w:rFonts w:ascii="Times New Roman" w:eastAsia="仿宋" w:hAnsi="Times New Roman" w:cs="Times New Roman"/>
                <w:kern w:val="0"/>
                <w:szCs w:val="21"/>
              </w:rPr>
              <w:t>Composite Trapezoidal and Simpson’s Rule</w:t>
            </w:r>
          </w:p>
          <w:p w:rsidR="00A219C8" w:rsidRPr="00BF3233" w:rsidRDefault="00B265D9"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5</w:t>
            </w:r>
            <w:r w:rsidR="00A219C8" w:rsidRPr="00BF3233">
              <w:rPr>
                <w:rFonts w:ascii="Times New Roman" w:eastAsia="仿宋" w:hAnsi="Times New Roman" w:cs="Times New Roman"/>
                <w:kern w:val="0"/>
                <w:szCs w:val="21"/>
              </w:rPr>
              <w:t xml:space="preserve">.3 </w:t>
            </w:r>
            <w:r w:rsidRPr="00BF3233">
              <w:rPr>
                <w:rFonts w:ascii="Times New Roman" w:eastAsia="仿宋" w:hAnsi="Times New Roman" w:cs="Times New Roman"/>
                <w:kern w:val="0"/>
                <w:szCs w:val="21"/>
              </w:rPr>
              <w:t>Recursive Rules and Romberg Integration</w:t>
            </w:r>
          </w:p>
          <w:p w:rsidR="00A219C8" w:rsidRPr="00BF3233" w:rsidRDefault="00B265D9" w:rsidP="00B265D9">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5</w:t>
            </w:r>
            <w:r w:rsidR="00A219C8" w:rsidRPr="00BF3233">
              <w:rPr>
                <w:rFonts w:ascii="Times New Roman" w:eastAsia="仿宋" w:hAnsi="Times New Roman" w:cs="Times New Roman"/>
                <w:kern w:val="0"/>
                <w:szCs w:val="21"/>
              </w:rPr>
              <w:t>.</w:t>
            </w:r>
            <w:r w:rsidRPr="00BF3233">
              <w:rPr>
                <w:rFonts w:ascii="Times New Roman" w:eastAsia="仿宋" w:hAnsi="Times New Roman" w:cs="Times New Roman"/>
                <w:kern w:val="0"/>
                <w:szCs w:val="21"/>
              </w:rPr>
              <w:t>4</w:t>
            </w:r>
            <w:r w:rsidR="00A219C8" w:rsidRPr="00BF3233">
              <w:rPr>
                <w:rFonts w:ascii="Times New Roman" w:eastAsia="仿宋" w:hAnsi="Times New Roman" w:cs="Times New Roman"/>
                <w:kern w:val="0"/>
                <w:szCs w:val="21"/>
              </w:rPr>
              <w:t xml:space="preserve"> </w:t>
            </w:r>
            <w:r w:rsidRPr="00BF3233">
              <w:rPr>
                <w:rFonts w:ascii="Times New Roman" w:eastAsia="仿宋" w:hAnsi="Times New Roman" w:cs="Times New Roman"/>
                <w:kern w:val="0"/>
                <w:szCs w:val="21"/>
              </w:rPr>
              <w:t>Gauss-Legendre Integration(Optional)</w:t>
            </w:r>
          </w:p>
        </w:tc>
        <w:tc>
          <w:tcPr>
            <w:tcW w:w="3603" w:type="dxa"/>
            <w:gridSpan w:val="2"/>
          </w:tcPr>
          <w:p w:rsidR="00A219C8" w:rsidRPr="00BF3233" w:rsidRDefault="00CC0497" w:rsidP="00CC0497">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The purpose of this chapter is to develop the basic principles of numerical integration. The goal is to approximation the definite integral of f(x) over the interval [a,b] by evaluating f(x) at a finite number of sample points. The numerical integration formulas are used to derive the predictor-corrector methods for solving differential equations in the next chapter.</w:t>
            </w:r>
          </w:p>
        </w:tc>
        <w:tc>
          <w:tcPr>
            <w:tcW w:w="746" w:type="dxa"/>
          </w:tcPr>
          <w:p w:rsidR="00A219C8" w:rsidRPr="00BF3233" w:rsidRDefault="00A219C8" w:rsidP="00C651EC">
            <w:pPr>
              <w:widowControl/>
              <w:spacing w:line="360" w:lineRule="auto"/>
              <w:jc w:val="center"/>
              <w:rPr>
                <w:rFonts w:ascii="Times New Roman" w:eastAsia="仿宋" w:hAnsi="Times New Roman" w:cs="Times New Roman"/>
                <w:kern w:val="0"/>
                <w:szCs w:val="21"/>
              </w:rPr>
            </w:pPr>
            <w:r w:rsidRPr="00BF3233">
              <w:rPr>
                <w:rFonts w:ascii="Times New Roman" w:eastAsia="仿宋" w:hAnsi="Times New Roman" w:cs="Times New Roman"/>
                <w:kern w:val="0"/>
                <w:szCs w:val="21"/>
              </w:rPr>
              <w:t>1</w:t>
            </w:r>
            <w:r w:rsidR="00C651EC" w:rsidRPr="00BF3233">
              <w:rPr>
                <w:rFonts w:ascii="Times New Roman" w:eastAsia="仿宋" w:hAnsi="Times New Roman" w:cs="Times New Roman"/>
                <w:kern w:val="0"/>
                <w:szCs w:val="21"/>
              </w:rPr>
              <w:t>2</w:t>
            </w:r>
          </w:p>
        </w:tc>
      </w:tr>
      <w:tr w:rsidR="00A219C8" w:rsidRPr="00BF3233" w:rsidTr="002E7221">
        <w:trPr>
          <w:tblCellSpacing w:w="0" w:type="dxa"/>
          <w:jc w:val="center"/>
        </w:trPr>
        <w:tc>
          <w:tcPr>
            <w:tcW w:w="663" w:type="dxa"/>
            <w:vAlign w:val="center"/>
          </w:tcPr>
          <w:p w:rsidR="00A219C8" w:rsidRPr="00BF3233" w:rsidRDefault="00B265D9" w:rsidP="002E7221">
            <w:pPr>
              <w:widowControl/>
              <w:spacing w:line="360" w:lineRule="auto"/>
              <w:jc w:val="center"/>
              <w:rPr>
                <w:rFonts w:ascii="Times New Roman" w:eastAsia="仿宋" w:hAnsi="Times New Roman" w:cs="Times New Roman"/>
                <w:kern w:val="0"/>
                <w:szCs w:val="21"/>
              </w:rPr>
            </w:pPr>
            <w:r w:rsidRPr="00BF3233">
              <w:rPr>
                <w:rFonts w:ascii="Times New Roman" w:eastAsia="仿宋" w:hAnsi="Times New Roman" w:cs="Times New Roman"/>
                <w:kern w:val="0"/>
                <w:szCs w:val="21"/>
              </w:rPr>
              <w:t>6</w:t>
            </w:r>
          </w:p>
        </w:tc>
        <w:tc>
          <w:tcPr>
            <w:tcW w:w="2634" w:type="dxa"/>
            <w:gridSpan w:val="3"/>
          </w:tcPr>
          <w:p w:rsidR="00A219C8" w:rsidRPr="00BF3233" w:rsidRDefault="00B265D9"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Solution of Differential Equations</w:t>
            </w:r>
          </w:p>
          <w:p w:rsidR="00B265D9" w:rsidRPr="00BF3233" w:rsidRDefault="00B265D9"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6.1 Introduction to Differential Equations</w:t>
            </w:r>
          </w:p>
          <w:p w:rsidR="00B265D9" w:rsidRPr="00BF3233" w:rsidRDefault="00B265D9"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6.2 Euler’s Method</w:t>
            </w:r>
          </w:p>
          <w:p w:rsidR="00B265D9" w:rsidRPr="00BF3233" w:rsidRDefault="00B265D9" w:rsidP="002E7221">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6.3 Heun’s Method</w:t>
            </w:r>
          </w:p>
        </w:tc>
        <w:tc>
          <w:tcPr>
            <w:tcW w:w="3603" w:type="dxa"/>
            <w:gridSpan w:val="2"/>
          </w:tcPr>
          <w:p w:rsidR="00A219C8" w:rsidRPr="00BF3233" w:rsidRDefault="00CC0497" w:rsidP="00C651EC">
            <w:pPr>
              <w:widowControl/>
              <w:spacing w:line="360" w:lineRule="auto"/>
              <w:jc w:val="left"/>
              <w:rPr>
                <w:rFonts w:ascii="Times New Roman" w:eastAsia="仿宋" w:hAnsi="Times New Roman" w:cs="Times New Roman"/>
                <w:kern w:val="0"/>
                <w:szCs w:val="21"/>
              </w:rPr>
            </w:pPr>
            <w:r w:rsidRPr="00BF3233">
              <w:rPr>
                <w:rFonts w:ascii="Times New Roman" w:eastAsia="仿宋" w:hAnsi="Times New Roman" w:cs="Times New Roman"/>
                <w:kern w:val="0"/>
                <w:szCs w:val="21"/>
              </w:rPr>
              <w:t xml:space="preserve">There is no known analytic solution for differential equations therefore numerical approximations are </w:t>
            </w:r>
            <w:r w:rsidR="00C651EC" w:rsidRPr="00BF3233">
              <w:rPr>
                <w:rFonts w:ascii="Times New Roman" w:eastAsia="仿宋" w:hAnsi="Times New Roman" w:cs="Times New Roman"/>
                <w:kern w:val="0"/>
                <w:szCs w:val="21"/>
              </w:rPr>
              <w:t>proposed in this chapter, including classic Euler’s method and Heun’s method.</w:t>
            </w:r>
          </w:p>
        </w:tc>
        <w:tc>
          <w:tcPr>
            <w:tcW w:w="746" w:type="dxa"/>
          </w:tcPr>
          <w:p w:rsidR="00A219C8" w:rsidRPr="00BF3233" w:rsidRDefault="00C651EC" w:rsidP="00C651EC">
            <w:pPr>
              <w:widowControl/>
              <w:spacing w:line="360" w:lineRule="auto"/>
              <w:jc w:val="center"/>
              <w:rPr>
                <w:rFonts w:ascii="Times New Roman" w:eastAsia="仿宋" w:hAnsi="Times New Roman" w:cs="Times New Roman"/>
                <w:kern w:val="0"/>
                <w:szCs w:val="21"/>
              </w:rPr>
            </w:pPr>
            <w:r w:rsidRPr="00BF3233">
              <w:rPr>
                <w:rFonts w:ascii="Times New Roman" w:eastAsia="仿宋" w:hAnsi="Times New Roman" w:cs="Times New Roman"/>
                <w:kern w:val="0"/>
                <w:szCs w:val="21"/>
              </w:rPr>
              <w:t>12</w:t>
            </w:r>
          </w:p>
        </w:tc>
      </w:tr>
      <w:tr w:rsidR="002B621E" w:rsidRPr="005C1E3E" w:rsidTr="004C543A">
        <w:trPr>
          <w:tblCellSpacing w:w="0" w:type="dxa"/>
          <w:jc w:val="center"/>
        </w:trPr>
        <w:tc>
          <w:tcPr>
            <w:tcW w:w="7646" w:type="dxa"/>
            <w:gridSpan w:val="7"/>
          </w:tcPr>
          <w:p w:rsidR="002B621E" w:rsidRPr="005C1E3E" w:rsidRDefault="002B621E" w:rsidP="004C543A">
            <w:pPr>
              <w:widowControl/>
              <w:spacing w:line="360" w:lineRule="auto"/>
              <w:jc w:val="left"/>
              <w:rPr>
                <w:rFonts w:ascii="仿宋" w:eastAsia="仿宋" w:hAnsi="仿宋" w:cs="宋体"/>
                <w:kern w:val="0"/>
                <w:szCs w:val="21"/>
              </w:rPr>
            </w:pPr>
            <w:r w:rsidRPr="005C1E3E">
              <w:rPr>
                <w:rFonts w:ascii="仿宋" w:eastAsia="仿宋" w:hAnsi="仿宋" w:cs="宋体" w:hint="eastAsia"/>
                <w:kern w:val="0"/>
                <w:szCs w:val="21"/>
              </w:rPr>
              <w:t>三、实验或实践环节安排</w:t>
            </w:r>
          </w:p>
        </w:tc>
      </w:tr>
      <w:tr w:rsidR="002B621E" w:rsidRPr="005C1E3E" w:rsidTr="009E0F3A">
        <w:trPr>
          <w:tblCellSpacing w:w="0" w:type="dxa"/>
          <w:jc w:val="center"/>
        </w:trPr>
        <w:tc>
          <w:tcPr>
            <w:tcW w:w="663" w:type="dxa"/>
          </w:tcPr>
          <w:p w:rsidR="002B621E" w:rsidRPr="005C1E3E" w:rsidRDefault="002B621E" w:rsidP="004C543A">
            <w:pPr>
              <w:widowControl/>
              <w:spacing w:line="360" w:lineRule="auto"/>
              <w:jc w:val="center"/>
              <w:rPr>
                <w:rFonts w:ascii="仿宋" w:eastAsia="仿宋" w:hAnsi="仿宋" w:cs="宋体"/>
                <w:kern w:val="0"/>
                <w:szCs w:val="21"/>
              </w:rPr>
            </w:pPr>
            <w:r w:rsidRPr="005C1E3E">
              <w:rPr>
                <w:rFonts w:ascii="仿宋" w:eastAsia="仿宋" w:hAnsi="仿宋" w:cs="宋体" w:hint="eastAsia"/>
                <w:kern w:val="0"/>
                <w:szCs w:val="21"/>
              </w:rPr>
              <w:t>项目编号</w:t>
            </w:r>
          </w:p>
        </w:tc>
        <w:tc>
          <w:tcPr>
            <w:tcW w:w="2021" w:type="dxa"/>
            <w:gridSpan w:val="2"/>
            <w:tcBorders>
              <w:right w:val="inset" w:sz="8" w:space="0" w:color="auto"/>
            </w:tcBorders>
          </w:tcPr>
          <w:p w:rsidR="002B621E" w:rsidRPr="005C1E3E" w:rsidRDefault="002B621E" w:rsidP="004C543A">
            <w:pPr>
              <w:widowControl/>
              <w:spacing w:line="360" w:lineRule="auto"/>
              <w:jc w:val="center"/>
              <w:rPr>
                <w:rFonts w:ascii="仿宋" w:eastAsia="仿宋" w:hAnsi="仿宋" w:cs="宋体"/>
                <w:kern w:val="0"/>
                <w:szCs w:val="21"/>
              </w:rPr>
            </w:pPr>
            <w:r w:rsidRPr="005C1E3E">
              <w:rPr>
                <w:rFonts w:ascii="仿宋" w:eastAsia="仿宋" w:hAnsi="仿宋" w:cs="宋体" w:hint="eastAsia"/>
                <w:kern w:val="0"/>
                <w:szCs w:val="21"/>
              </w:rPr>
              <w:t>项目名称</w:t>
            </w:r>
          </w:p>
        </w:tc>
        <w:tc>
          <w:tcPr>
            <w:tcW w:w="3402" w:type="dxa"/>
            <w:gridSpan w:val="2"/>
            <w:tcBorders>
              <w:left w:val="inset" w:sz="8" w:space="0" w:color="auto"/>
            </w:tcBorders>
          </w:tcPr>
          <w:p w:rsidR="002B621E" w:rsidRPr="005C1E3E" w:rsidRDefault="002B621E" w:rsidP="004C543A">
            <w:pPr>
              <w:spacing w:line="360" w:lineRule="auto"/>
              <w:jc w:val="center"/>
              <w:rPr>
                <w:rFonts w:ascii="仿宋" w:eastAsia="仿宋" w:hAnsi="仿宋" w:cs="宋体"/>
                <w:kern w:val="0"/>
                <w:szCs w:val="21"/>
              </w:rPr>
            </w:pPr>
            <w:r w:rsidRPr="005C1E3E">
              <w:rPr>
                <w:rFonts w:ascii="仿宋" w:eastAsia="仿宋" w:hAnsi="仿宋" w:cs="宋体" w:hint="eastAsia"/>
                <w:kern w:val="0"/>
                <w:szCs w:val="21"/>
              </w:rPr>
              <w:t>主要内容</w:t>
            </w:r>
          </w:p>
        </w:tc>
        <w:tc>
          <w:tcPr>
            <w:tcW w:w="814" w:type="dxa"/>
          </w:tcPr>
          <w:p w:rsidR="002B621E" w:rsidRPr="005C1E3E" w:rsidRDefault="002B621E" w:rsidP="004C543A">
            <w:pPr>
              <w:widowControl/>
              <w:spacing w:line="360" w:lineRule="auto"/>
              <w:jc w:val="center"/>
              <w:rPr>
                <w:rFonts w:ascii="仿宋" w:eastAsia="仿宋" w:hAnsi="仿宋"/>
              </w:rPr>
            </w:pPr>
            <w:r w:rsidRPr="005C1E3E">
              <w:rPr>
                <w:rFonts w:ascii="仿宋" w:eastAsia="仿宋" w:hAnsi="仿宋" w:hint="eastAsia"/>
              </w:rPr>
              <w:t>开设要求</w:t>
            </w:r>
          </w:p>
        </w:tc>
        <w:tc>
          <w:tcPr>
            <w:tcW w:w="746" w:type="dxa"/>
          </w:tcPr>
          <w:p w:rsidR="002B621E" w:rsidRPr="005C1E3E" w:rsidRDefault="002B621E" w:rsidP="004C543A">
            <w:pPr>
              <w:widowControl/>
              <w:spacing w:line="360" w:lineRule="auto"/>
              <w:jc w:val="center"/>
              <w:rPr>
                <w:rFonts w:ascii="仿宋" w:eastAsia="仿宋" w:hAnsi="仿宋" w:cs="宋体"/>
                <w:kern w:val="0"/>
                <w:szCs w:val="21"/>
              </w:rPr>
            </w:pPr>
            <w:r w:rsidRPr="005C1E3E">
              <w:rPr>
                <w:rFonts w:ascii="仿宋" w:eastAsia="仿宋" w:hAnsi="仿宋" w:cs="宋体" w:hint="eastAsia"/>
                <w:kern w:val="0"/>
                <w:szCs w:val="21"/>
              </w:rPr>
              <w:t>学时安排</w:t>
            </w:r>
          </w:p>
        </w:tc>
      </w:tr>
      <w:tr w:rsidR="002B621E" w:rsidRPr="005C1E3E" w:rsidTr="009E0F3A">
        <w:trPr>
          <w:tblCellSpacing w:w="0" w:type="dxa"/>
          <w:jc w:val="center"/>
        </w:trPr>
        <w:tc>
          <w:tcPr>
            <w:tcW w:w="663" w:type="dxa"/>
          </w:tcPr>
          <w:p w:rsidR="002B621E" w:rsidRPr="005C1E3E" w:rsidRDefault="002250C9" w:rsidP="004C543A">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w:t>
            </w:r>
          </w:p>
        </w:tc>
        <w:tc>
          <w:tcPr>
            <w:tcW w:w="2021" w:type="dxa"/>
            <w:gridSpan w:val="2"/>
            <w:tcBorders>
              <w:right w:val="inset" w:sz="8" w:space="0" w:color="auto"/>
            </w:tcBorders>
          </w:tcPr>
          <w:p w:rsidR="002B621E" w:rsidRPr="005C1E3E" w:rsidRDefault="009E0F3A" w:rsidP="004C543A">
            <w:pPr>
              <w:widowControl/>
              <w:spacing w:line="360" w:lineRule="auto"/>
              <w:jc w:val="center"/>
              <w:rPr>
                <w:rFonts w:ascii="仿宋" w:eastAsia="仿宋" w:hAnsi="仿宋" w:cs="宋体"/>
                <w:kern w:val="0"/>
                <w:szCs w:val="21"/>
              </w:rPr>
            </w:pPr>
            <w:r w:rsidRPr="00BF3233">
              <w:rPr>
                <w:rFonts w:ascii="Times New Roman" w:eastAsia="仿宋" w:hAnsi="Times New Roman" w:cs="Times New Roman"/>
                <w:kern w:val="0"/>
                <w:szCs w:val="21"/>
              </w:rPr>
              <w:t>Solution of Nonlinear Equation</w:t>
            </w:r>
          </w:p>
        </w:tc>
        <w:tc>
          <w:tcPr>
            <w:tcW w:w="3402" w:type="dxa"/>
            <w:gridSpan w:val="2"/>
            <w:tcBorders>
              <w:left w:val="inset" w:sz="8" w:space="0" w:color="auto"/>
            </w:tcBorders>
          </w:tcPr>
          <w:p w:rsidR="002B621E" w:rsidRPr="00B81820" w:rsidRDefault="00B81820" w:rsidP="004C543A">
            <w:pPr>
              <w:widowControl/>
              <w:spacing w:line="360" w:lineRule="auto"/>
              <w:jc w:val="left"/>
              <w:rPr>
                <w:rFonts w:ascii="Times New Roman" w:eastAsia="仿宋" w:hAnsi="Times New Roman" w:cs="Times New Roman"/>
                <w:kern w:val="0"/>
                <w:szCs w:val="21"/>
              </w:rPr>
            </w:pPr>
            <w:r w:rsidRPr="00B81820">
              <w:rPr>
                <w:rFonts w:ascii="Times New Roman" w:eastAsia="仿宋" w:hAnsi="Times New Roman" w:cs="Times New Roman"/>
                <w:kern w:val="0"/>
                <w:szCs w:val="21"/>
              </w:rPr>
              <w:t xml:space="preserve">Compare the speed of global convergence algorithms and local convergence ones, and consider how </w:t>
            </w:r>
            <w:r w:rsidRPr="00B81820">
              <w:rPr>
                <w:rFonts w:ascii="Times New Roman" w:eastAsia="仿宋" w:hAnsi="Times New Roman" w:cs="Times New Roman"/>
                <w:kern w:val="0"/>
                <w:szCs w:val="21"/>
              </w:rPr>
              <w:lastRenderedPageBreak/>
              <w:t>to choose a good initial value to speed up the iterative process.</w:t>
            </w:r>
          </w:p>
        </w:tc>
        <w:tc>
          <w:tcPr>
            <w:tcW w:w="814" w:type="dxa"/>
          </w:tcPr>
          <w:p w:rsidR="002B621E" w:rsidRPr="005C1E3E" w:rsidRDefault="002B621E" w:rsidP="004C543A">
            <w:pPr>
              <w:widowControl/>
              <w:spacing w:line="360" w:lineRule="auto"/>
              <w:jc w:val="center"/>
              <w:rPr>
                <w:rFonts w:ascii="仿宋" w:eastAsia="仿宋" w:hAnsi="仿宋" w:cs="宋体"/>
                <w:kern w:val="0"/>
                <w:szCs w:val="21"/>
              </w:rPr>
            </w:pPr>
            <w:r w:rsidRPr="005C1E3E">
              <w:rPr>
                <w:rFonts w:ascii="仿宋" w:eastAsia="仿宋" w:hAnsi="仿宋" w:cs="宋体" w:hint="eastAsia"/>
                <w:kern w:val="0"/>
                <w:szCs w:val="21"/>
              </w:rPr>
              <w:lastRenderedPageBreak/>
              <w:t>1</w:t>
            </w:r>
          </w:p>
        </w:tc>
        <w:tc>
          <w:tcPr>
            <w:tcW w:w="746" w:type="dxa"/>
          </w:tcPr>
          <w:p w:rsidR="002B621E" w:rsidRPr="005C1E3E" w:rsidRDefault="00545B65" w:rsidP="004C543A">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4</w:t>
            </w:r>
          </w:p>
        </w:tc>
      </w:tr>
      <w:tr w:rsidR="002B621E" w:rsidRPr="005C1E3E" w:rsidTr="009E0F3A">
        <w:trPr>
          <w:tblCellSpacing w:w="0" w:type="dxa"/>
          <w:jc w:val="center"/>
        </w:trPr>
        <w:tc>
          <w:tcPr>
            <w:tcW w:w="663" w:type="dxa"/>
          </w:tcPr>
          <w:p w:rsidR="002B621E" w:rsidRPr="005C1E3E" w:rsidRDefault="002250C9" w:rsidP="004C543A">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2</w:t>
            </w:r>
          </w:p>
        </w:tc>
        <w:tc>
          <w:tcPr>
            <w:tcW w:w="2021" w:type="dxa"/>
            <w:gridSpan w:val="2"/>
            <w:tcBorders>
              <w:right w:val="inset" w:sz="8" w:space="0" w:color="auto"/>
            </w:tcBorders>
          </w:tcPr>
          <w:p w:rsidR="002B621E" w:rsidRPr="005C1E3E" w:rsidRDefault="009E0F3A" w:rsidP="004C543A">
            <w:pPr>
              <w:widowControl/>
              <w:spacing w:line="360" w:lineRule="auto"/>
              <w:jc w:val="center"/>
              <w:rPr>
                <w:rFonts w:ascii="仿宋" w:eastAsia="仿宋" w:hAnsi="仿宋" w:cs="宋体"/>
                <w:kern w:val="0"/>
                <w:szCs w:val="21"/>
              </w:rPr>
            </w:pPr>
            <w:r w:rsidRPr="00BF3233">
              <w:rPr>
                <w:rFonts w:ascii="Times New Roman" w:eastAsia="仿宋" w:hAnsi="Times New Roman" w:cs="Times New Roman"/>
                <w:kern w:val="0"/>
                <w:szCs w:val="21"/>
              </w:rPr>
              <w:t>Solution of Linear Systems</w:t>
            </w:r>
          </w:p>
        </w:tc>
        <w:tc>
          <w:tcPr>
            <w:tcW w:w="3402" w:type="dxa"/>
            <w:gridSpan w:val="2"/>
            <w:tcBorders>
              <w:left w:val="inset" w:sz="8" w:space="0" w:color="auto"/>
            </w:tcBorders>
          </w:tcPr>
          <w:p w:rsidR="002B621E" w:rsidRPr="00B81820" w:rsidRDefault="00B81820" w:rsidP="00B81820">
            <w:pPr>
              <w:rPr>
                <w:lang w:val="en"/>
              </w:rPr>
            </w:pPr>
            <w:r w:rsidRPr="00B81820">
              <w:rPr>
                <w:rFonts w:ascii="Roboto" w:hAnsi="Roboto"/>
                <w:lang w:val="en"/>
              </w:rPr>
              <w:t>Observe the results of Gaussian elimination and iterative methods for the ill-conditioned linear equations and consider how to improve the calculation accuracy.</w:t>
            </w:r>
          </w:p>
        </w:tc>
        <w:tc>
          <w:tcPr>
            <w:tcW w:w="814" w:type="dxa"/>
          </w:tcPr>
          <w:p w:rsidR="002B621E" w:rsidRPr="005C1E3E" w:rsidRDefault="002B621E" w:rsidP="004C543A">
            <w:pPr>
              <w:widowControl/>
              <w:spacing w:line="360" w:lineRule="auto"/>
              <w:jc w:val="center"/>
              <w:rPr>
                <w:rFonts w:ascii="仿宋" w:eastAsia="仿宋" w:hAnsi="仿宋" w:cs="宋体"/>
                <w:kern w:val="0"/>
                <w:szCs w:val="21"/>
              </w:rPr>
            </w:pPr>
            <w:r w:rsidRPr="005C1E3E">
              <w:rPr>
                <w:rFonts w:ascii="仿宋" w:eastAsia="仿宋" w:hAnsi="仿宋" w:cs="宋体" w:hint="eastAsia"/>
                <w:kern w:val="0"/>
                <w:szCs w:val="21"/>
              </w:rPr>
              <w:t>2</w:t>
            </w:r>
          </w:p>
        </w:tc>
        <w:tc>
          <w:tcPr>
            <w:tcW w:w="746" w:type="dxa"/>
          </w:tcPr>
          <w:p w:rsidR="002B621E" w:rsidRPr="005C1E3E" w:rsidRDefault="00545B65" w:rsidP="004C543A">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4</w:t>
            </w:r>
          </w:p>
        </w:tc>
      </w:tr>
      <w:tr w:rsidR="002B621E" w:rsidRPr="005C1E3E" w:rsidTr="009E0F3A">
        <w:trPr>
          <w:tblCellSpacing w:w="0" w:type="dxa"/>
          <w:jc w:val="center"/>
        </w:trPr>
        <w:tc>
          <w:tcPr>
            <w:tcW w:w="663" w:type="dxa"/>
          </w:tcPr>
          <w:p w:rsidR="002B621E" w:rsidRPr="005C1E3E" w:rsidRDefault="002250C9" w:rsidP="004C543A">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3</w:t>
            </w:r>
          </w:p>
        </w:tc>
        <w:tc>
          <w:tcPr>
            <w:tcW w:w="2021" w:type="dxa"/>
            <w:gridSpan w:val="2"/>
            <w:tcBorders>
              <w:right w:val="inset" w:sz="8" w:space="0" w:color="auto"/>
            </w:tcBorders>
          </w:tcPr>
          <w:p w:rsidR="002B621E" w:rsidRPr="005C1E3E" w:rsidRDefault="009E0F3A" w:rsidP="004C543A">
            <w:pPr>
              <w:widowControl/>
              <w:spacing w:line="360" w:lineRule="auto"/>
              <w:jc w:val="center"/>
              <w:rPr>
                <w:rFonts w:ascii="仿宋" w:eastAsia="仿宋" w:hAnsi="仿宋" w:cs="宋体"/>
                <w:kern w:val="0"/>
                <w:szCs w:val="21"/>
              </w:rPr>
            </w:pPr>
            <w:r w:rsidRPr="00BF3233">
              <w:rPr>
                <w:rFonts w:ascii="Times New Roman" w:eastAsia="仿宋" w:hAnsi="Times New Roman" w:cs="Times New Roman"/>
                <w:kern w:val="0"/>
                <w:szCs w:val="21"/>
              </w:rPr>
              <w:t>Polynomial</w:t>
            </w:r>
            <w:r>
              <w:rPr>
                <w:rFonts w:ascii="Times New Roman" w:eastAsia="仿宋" w:hAnsi="Times New Roman" w:cs="Times New Roman"/>
                <w:kern w:val="0"/>
                <w:szCs w:val="21"/>
              </w:rPr>
              <w:t xml:space="preserve"> </w:t>
            </w:r>
            <w:r w:rsidRPr="00BF3233">
              <w:rPr>
                <w:rFonts w:ascii="Times New Roman" w:eastAsia="仿宋" w:hAnsi="Times New Roman" w:cs="Times New Roman"/>
                <w:kern w:val="0"/>
                <w:szCs w:val="21"/>
              </w:rPr>
              <w:t>Interpolation</w:t>
            </w:r>
          </w:p>
        </w:tc>
        <w:tc>
          <w:tcPr>
            <w:tcW w:w="3402" w:type="dxa"/>
            <w:gridSpan w:val="2"/>
            <w:tcBorders>
              <w:left w:val="inset" w:sz="8" w:space="0" w:color="auto"/>
            </w:tcBorders>
          </w:tcPr>
          <w:p w:rsidR="002B621E" w:rsidRPr="00A25E2A" w:rsidRDefault="00591172" w:rsidP="00A25E2A">
            <w:pPr>
              <w:widowControl/>
              <w:spacing w:line="360" w:lineRule="auto"/>
              <w:jc w:val="left"/>
              <w:rPr>
                <w:rFonts w:ascii="Times New Roman" w:eastAsia="仿宋" w:hAnsi="Times New Roman" w:cs="Times New Roman"/>
                <w:kern w:val="0"/>
                <w:szCs w:val="21"/>
              </w:rPr>
            </w:pPr>
            <w:r w:rsidRPr="00A25E2A">
              <w:rPr>
                <w:rFonts w:ascii="Times New Roman" w:hAnsi="Times New Roman" w:cs="Times New Roman"/>
                <w:lang w:val="en"/>
              </w:rPr>
              <w:t xml:space="preserve">Observe the insufficiency of </w:t>
            </w:r>
            <w:r w:rsidR="00A25E2A" w:rsidRPr="00A25E2A">
              <w:rPr>
                <w:rStyle w:val="tlid-translation"/>
                <w:rFonts w:ascii="Times New Roman" w:hAnsi="Times New Roman" w:cs="Times New Roman"/>
                <w:kern w:val="0"/>
                <w:lang w:val="en"/>
              </w:rPr>
              <w:t>high-order</w:t>
            </w:r>
            <w:r w:rsidR="00A25E2A" w:rsidRPr="00A25E2A">
              <w:rPr>
                <w:rStyle w:val="tlid-translation"/>
                <w:rFonts w:ascii="Times New Roman" w:hAnsi="Times New Roman" w:cs="Times New Roman"/>
                <w:color w:val="777777"/>
                <w:kern w:val="0"/>
                <w:lang w:val="en"/>
              </w:rPr>
              <w:t xml:space="preserve"> </w:t>
            </w:r>
            <w:r w:rsidRPr="00A25E2A">
              <w:rPr>
                <w:rFonts w:ascii="Times New Roman" w:hAnsi="Times New Roman" w:cs="Times New Roman"/>
                <w:lang w:val="en"/>
              </w:rPr>
              <w:t>polynomial interpolation even for analytic function</w:t>
            </w:r>
            <w:r w:rsidR="00A25E2A" w:rsidRPr="00A25E2A">
              <w:rPr>
                <w:rFonts w:ascii="Times New Roman" w:hAnsi="Times New Roman" w:cs="Times New Roman"/>
                <w:lang w:val="en"/>
              </w:rPr>
              <w:t xml:space="preserve">, </w:t>
            </w:r>
            <w:r w:rsidR="00A25E2A" w:rsidRPr="00A25E2A">
              <w:rPr>
                <w:rStyle w:val="tlid-translation"/>
                <w:rFonts w:ascii="Times New Roman" w:hAnsi="Times New Roman" w:cs="Times New Roman"/>
                <w:kern w:val="0"/>
                <w:lang w:val="en"/>
              </w:rPr>
              <w:t>and consider how to improve the interpolation result</w:t>
            </w:r>
            <w:r w:rsidR="00A25E2A">
              <w:rPr>
                <w:rStyle w:val="tlid-translation"/>
                <w:rFonts w:ascii="Times New Roman" w:hAnsi="Times New Roman" w:cs="Times New Roman"/>
                <w:kern w:val="0"/>
                <w:lang w:val="en"/>
              </w:rPr>
              <w:t>.</w:t>
            </w:r>
          </w:p>
        </w:tc>
        <w:tc>
          <w:tcPr>
            <w:tcW w:w="814" w:type="dxa"/>
          </w:tcPr>
          <w:p w:rsidR="002B621E" w:rsidRPr="005C1E3E" w:rsidRDefault="002B621E" w:rsidP="004C543A">
            <w:pPr>
              <w:widowControl/>
              <w:spacing w:line="360" w:lineRule="auto"/>
              <w:jc w:val="center"/>
              <w:rPr>
                <w:rFonts w:ascii="仿宋" w:eastAsia="仿宋" w:hAnsi="仿宋" w:cs="宋体"/>
                <w:kern w:val="0"/>
                <w:szCs w:val="21"/>
              </w:rPr>
            </w:pPr>
            <w:r w:rsidRPr="005C1E3E">
              <w:rPr>
                <w:rFonts w:ascii="仿宋" w:eastAsia="仿宋" w:hAnsi="仿宋" w:cs="宋体" w:hint="eastAsia"/>
                <w:kern w:val="0"/>
                <w:szCs w:val="21"/>
              </w:rPr>
              <w:t>2</w:t>
            </w:r>
          </w:p>
        </w:tc>
        <w:tc>
          <w:tcPr>
            <w:tcW w:w="746" w:type="dxa"/>
          </w:tcPr>
          <w:p w:rsidR="002B621E" w:rsidRPr="005C1E3E" w:rsidRDefault="00545B65" w:rsidP="004C543A">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4</w:t>
            </w:r>
          </w:p>
        </w:tc>
      </w:tr>
      <w:tr w:rsidR="002B621E" w:rsidRPr="005C1E3E" w:rsidTr="009E0F3A">
        <w:trPr>
          <w:tblCellSpacing w:w="0" w:type="dxa"/>
          <w:jc w:val="center"/>
        </w:trPr>
        <w:tc>
          <w:tcPr>
            <w:tcW w:w="663" w:type="dxa"/>
          </w:tcPr>
          <w:p w:rsidR="002B621E" w:rsidRPr="005C1E3E" w:rsidRDefault="002250C9" w:rsidP="004C543A">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4</w:t>
            </w:r>
          </w:p>
        </w:tc>
        <w:tc>
          <w:tcPr>
            <w:tcW w:w="2021" w:type="dxa"/>
            <w:gridSpan w:val="2"/>
            <w:tcBorders>
              <w:right w:val="inset" w:sz="8" w:space="0" w:color="auto"/>
            </w:tcBorders>
          </w:tcPr>
          <w:p w:rsidR="002B621E" w:rsidRPr="005C1E3E" w:rsidRDefault="009E0F3A" w:rsidP="004C543A">
            <w:pPr>
              <w:widowControl/>
              <w:spacing w:line="360" w:lineRule="auto"/>
              <w:jc w:val="center"/>
              <w:rPr>
                <w:rFonts w:ascii="仿宋" w:eastAsia="仿宋" w:hAnsi="仿宋" w:cs="宋体"/>
                <w:kern w:val="0"/>
                <w:szCs w:val="21"/>
              </w:rPr>
            </w:pPr>
            <w:r w:rsidRPr="00BF3233">
              <w:rPr>
                <w:rFonts w:ascii="Times New Roman" w:eastAsia="仿宋" w:hAnsi="Times New Roman" w:cs="Times New Roman"/>
                <w:kern w:val="0"/>
                <w:szCs w:val="21"/>
              </w:rPr>
              <w:t>Curve Fitting</w:t>
            </w:r>
          </w:p>
        </w:tc>
        <w:tc>
          <w:tcPr>
            <w:tcW w:w="3402" w:type="dxa"/>
            <w:gridSpan w:val="2"/>
            <w:tcBorders>
              <w:left w:val="inset" w:sz="8" w:space="0" w:color="auto"/>
            </w:tcBorders>
          </w:tcPr>
          <w:p w:rsidR="002B621E" w:rsidRPr="002B232C" w:rsidRDefault="002B232C" w:rsidP="004C543A">
            <w:pPr>
              <w:widowControl/>
              <w:spacing w:line="360" w:lineRule="auto"/>
              <w:jc w:val="left"/>
              <w:rPr>
                <w:rStyle w:val="tlid-translation"/>
                <w:rFonts w:ascii="Times New Roman" w:hAnsi="Times New Roman" w:cs="Times New Roman"/>
                <w:lang w:val="en"/>
              </w:rPr>
            </w:pPr>
            <w:r w:rsidRPr="002B232C">
              <w:rPr>
                <w:rStyle w:val="tlid-translation"/>
                <w:rFonts w:ascii="Times New Roman" w:hAnsi="Times New Roman" w:cs="Times New Roman"/>
                <w:lang w:val="en"/>
              </w:rPr>
              <w:t>Construct cubic spline interpolation functions with different boundary conditions</w:t>
            </w:r>
            <w:r>
              <w:rPr>
                <w:rStyle w:val="tlid-translation"/>
                <w:rFonts w:ascii="Times New Roman" w:hAnsi="Times New Roman" w:cs="Times New Roman"/>
                <w:lang w:val="en"/>
              </w:rPr>
              <w:t>.</w:t>
            </w:r>
          </w:p>
        </w:tc>
        <w:tc>
          <w:tcPr>
            <w:tcW w:w="814" w:type="dxa"/>
          </w:tcPr>
          <w:p w:rsidR="002B621E" w:rsidRPr="005C1E3E" w:rsidRDefault="002B621E" w:rsidP="004C543A">
            <w:pPr>
              <w:widowControl/>
              <w:spacing w:line="360" w:lineRule="auto"/>
              <w:jc w:val="center"/>
              <w:rPr>
                <w:rFonts w:ascii="仿宋" w:eastAsia="仿宋" w:hAnsi="仿宋" w:cs="宋体"/>
                <w:kern w:val="0"/>
                <w:szCs w:val="21"/>
              </w:rPr>
            </w:pPr>
            <w:r w:rsidRPr="005C1E3E">
              <w:rPr>
                <w:rFonts w:ascii="仿宋" w:eastAsia="仿宋" w:hAnsi="仿宋" w:cs="宋体" w:hint="eastAsia"/>
                <w:kern w:val="0"/>
                <w:szCs w:val="21"/>
              </w:rPr>
              <w:t>2</w:t>
            </w:r>
          </w:p>
        </w:tc>
        <w:tc>
          <w:tcPr>
            <w:tcW w:w="746" w:type="dxa"/>
          </w:tcPr>
          <w:p w:rsidR="002B621E" w:rsidRPr="005C1E3E" w:rsidRDefault="00545B65" w:rsidP="004C543A">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4</w:t>
            </w:r>
          </w:p>
        </w:tc>
      </w:tr>
      <w:tr w:rsidR="002B621E" w:rsidRPr="005C1E3E" w:rsidTr="009E0F3A">
        <w:trPr>
          <w:tblCellSpacing w:w="0" w:type="dxa"/>
          <w:jc w:val="center"/>
        </w:trPr>
        <w:tc>
          <w:tcPr>
            <w:tcW w:w="663" w:type="dxa"/>
            <w:tcBorders>
              <w:top w:val="inset" w:sz="8" w:space="0" w:color="auto"/>
              <w:left w:val="inset" w:sz="8" w:space="0" w:color="auto"/>
              <w:bottom w:val="inset" w:sz="8" w:space="0" w:color="auto"/>
              <w:right w:val="inset" w:sz="8" w:space="0" w:color="auto"/>
            </w:tcBorders>
          </w:tcPr>
          <w:p w:rsidR="002B621E" w:rsidRPr="005C1E3E" w:rsidRDefault="002250C9" w:rsidP="004C543A">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5</w:t>
            </w:r>
          </w:p>
        </w:tc>
        <w:tc>
          <w:tcPr>
            <w:tcW w:w="2021" w:type="dxa"/>
            <w:gridSpan w:val="2"/>
            <w:tcBorders>
              <w:top w:val="inset" w:sz="8" w:space="0" w:color="auto"/>
              <w:left w:val="inset" w:sz="8" w:space="0" w:color="auto"/>
              <w:bottom w:val="inset" w:sz="8" w:space="0" w:color="auto"/>
              <w:right w:val="inset" w:sz="8" w:space="0" w:color="auto"/>
            </w:tcBorders>
          </w:tcPr>
          <w:p w:rsidR="002B621E" w:rsidRPr="005C1E3E" w:rsidRDefault="009E0F3A" w:rsidP="002250C9">
            <w:pPr>
              <w:widowControl/>
              <w:spacing w:line="360" w:lineRule="auto"/>
              <w:jc w:val="center"/>
              <w:rPr>
                <w:rFonts w:ascii="仿宋" w:eastAsia="仿宋" w:hAnsi="仿宋" w:cs="宋体"/>
                <w:kern w:val="0"/>
                <w:szCs w:val="21"/>
              </w:rPr>
            </w:pPr>
            <w:r w:rsidRPr="00BF3233">
              <w:rPr>
                <w:rFonts w:ascii="Times New Roman" w:eastAsia="仿宋" w:hAnsi="Times New Roman" w:cs="Times New Roman"/>
                <w:kern w:val="0"/>
                <w:szCs w:val="21"/>
              </w:rPr>
              <w:t>Numerical Integration</w:t>
            </w:r>
          </w:p>
        </w:tc>
        <w:tc>
          <w:tcPr>
            <w:tcW w:w="3402" w:type="dxa"/>
            <w:gridSpan w:val="2"/>
            <w:tcBorders>
              <w:top w:val="inset" w:sz="8" w:space="0" w:color="auto"/>
              <w:left w:val="inset" w:sz="8" w:space="0" w:color="auto"/>
              <w:bottom w:val="inset" w:sz="8" w:space="0" w:color="auto"/>
              <w:right w:val="inset" w:sz="8" w:space="0" w:color="auto"/>
            </w:tcBorders>
          </w:tcPr>
          <w:p w:rsidR="002B621E" w:rsidRPr="002B232C" w:rsidRDefault="002B232C" w:rsidP="002B232C">
            <w:pPr>
              <w:widowControl/>
              <w:spacing w:line="360" w:lineRule="auto"/>
              <w:jc w:val="left"/>
              <w:rPr>
                <w:rFonts w:ascii="Times New Roman" w:eastAsia="仿宋" w:hAnsi="Times New Roman" w:cs="Times New Roman"/>
                <w:kern w:val="0"/>
                <w:szCs w:val="21"/>
              </w:rPr>
            </w:pPr>
            <w:r w:rsidRPr="002B232C">
              <w:rPr>
                <w:rFonts w:ascii="Times New Roman" w:eastAsia="仿宋" w:hAnsi="Times New Roman" w:cs="Times New Roman"/>
                <w:kern w:val="0"/>
                <w:szCs w:val="21"/>
              </w:rPr>
              <w:t>Use Romberg integration to approximate some integrals</w:t>
            </w:r>
            <w:r w:rsidR="00BA573A">
              <w:rPr>
                <w:rFonts w:ascii="Times New Roman" w:eastAsia="仿宋" w:hAnsi="Times New Roman" w:cs="Times New Roman"/>
                <w:kern w:val="0"/>
                <w:szCs w:val="21"/>
              </w:rPr>
              <w:t xml:space="preserve"> and construct an adaptive integration algorithm</w:t>
            </w:r>
            <w:r w:rsidRPr="002B232C">
              <w:rPr>
                <w:rFonts w:ascii="Times New Roman" w:eastAsia="仿宋" w:hAnsi="Times New Roman" w:cs="Times New Roman"/>
                <w:kern w:val="0"/>
                <w:szCs w:val="21"/>
              </w:rPr>
              <w:t>.</w:t>
            </w:r>
          </w:p>
        </w:tc>
        <w:tc>
          <w:tcPr>
            <w:tcW w:w="814" w:type="dxa"/>
            <w:tcBorders>
              <w:top w:val="inset" w:sz="8" w:space="0" w:color="auto"/>
              <w:left w:val="inset" w:sz="8" w:space="0" w:color="auto"/>
              <w:bottom w:val="inset" w:sz="8" w:space="0" w:color="auto"/>
              <w:right w:val="inset" w:sz="8" w:space="0" w:color="auto"/>
            </w:tcBorders>
          </w:tcPr>
          <w:p w:rsidR="002B621E" w:rsidRPr="005C1E3E" w:rsidRDefault="002B621E" w:rsidP="004C543A">
            <w:pPr>
              <w:widowControl/>
              <w:spacing w:line="360" w:lineRule="auto"/>
              <w:jc w:val="center"/>
              <w:rPr>
                <w:rFonts w:ascii="仿宋" w:eastAsia="仿宋" w:hAnsi="仿宋" w:cs="宋体"/>
                <w:kern w:val="0"/>
                <w:szCs w:val="21"/>
              </w:rPr>
            </w:pPr>
            <w:r w:rsidRPr="005C1E3E">
              <w:rPr>
                <w:rFonts w:ascii="仿宋" w:eastAsia="仿宋" w:hAnsi="仿宋" w:cs="宋体" w:hint="eastAsia"/>
                <w:kern w:val="0"/>
                <w:szCs w:val="21"/>
              </w:rPr>
              <w:t>2</w:t>
            </w:r>
          </w:p>
        </w:tc>
        <w:tc>
          <w:tcPr>
            <w:tcW w:w="746" w:type="dxa"/>
            <w:tcBorders>
              <w:top w:val="inset" w:sz="8" w:space="0" w:color="auto"/>
              <w:left w:val="inset" w:sz="8" w:space="0" w:color="auto"/>
              <w:bottom w:val="inset" w:sz="8" w:space="0" w:color="auto"/>
              <w:right w:val="inset" w:sz="8" w:space="0" w:color="auto"/>
            </w:tcBorders>
          </w:tcPr>
          <w:p w:rsidR="002B621E" w:rsidRPr="005C1E3E" w:rsidRDefault="00545B65" w:rsidP="004C543A">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4</w:t>
            </w:r>
          </w:p>
        </w:tc>
      </w:tr>
      <w:tr w:rsidR="002B621E" w:rsidRPr="005C1E3E" w:rsidTr="009E0F3A">
        <w:trPr>
          <w:tblCellSpacing w:w="0" w:type="dxa"/>
          <w:jc w:val="center"/>
        </w:trPr>
        <w:tc>
          <w:tcPr>
            <w:tcW w:w="663" w:type="dxa"/>
            <w:tcBorders>
              <w:top w:val="inset" w:sz="8" w:space="0" w:color="auto"/>
              <w:left w:val="inset" w:sz="8" w:space="0" w:color="auto"/>
              <w:bottom w:val="inset" w:sz="8" w:space="0" w:color="auto"/>
              <w:right w:val="inset" w:sz="8" w:space="0" w:color="auto"/>
            </w:tcBorders>
          </w:tcPr>
          <w:p w:rsidR="002B621E" w:rsidRPr="005C1E3E" w:rsidRDefault="002250C9" w:rsidP="004C543A">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6</w:t>
            </w:r>
          </w:p>
        </w:tc>
        <w:tc>
          <w:tcPr>
            <w:tcW w:w="2021" w:type="dxa"/>
            <w:gridSpan w:val="2"/>
            <w:tcBorders>
              <w:top w:val="inset" w:sz="8" w:space="0" w:color="auto"/>
              <w:left w:val="inset" w:sz="8" w:space="0" w:color="auto"/>
              <w:bottom w:val="inset" w:sz="8" w:space="0" w:color="auto"/>
              <w:right w:val="inset" w:sz="8" w:space="0" w:color="auto"/>
            </w:tcBorders>
          </w:tcPr>
          <w:p w:rsidR="002B621E" w:rsidRPr="005C1E3E" w:rsidRDefault="009E0F3A" w:rsidP="004C543A">
            <w:pPr>
              <w:widowControl/>
              <w:spacing w:line="360" w:lineRule="auto"/>
              <w:jc w:val="center"/>
              <w:rPr>
                <w:rFonts w:ascii="仿宋" w:eastAsia="仿宋" w:hAnsi="仿宋" w:cs="宋体"/>
                <w:kern w:val="0"/>
                <w:szCs w:val="21"/>
              </w:rPr>
            </w:pPr>
            <w:r w:rsidRPr="00BF3233">
              <w:rPr>
                <w:rFonts w:ascii="Times New Roman" w:eastAsia="仿宋" w:hAnsi="Times New Roman" w:cs="Times New Roman"/>
                <w:kern w:val="0"/>
                <w:szCs w:val="21"/>
              </w:rPr>
              <w:t>Solution of Differential Equations</w:t>
            </w:r>
          </w:p>
        </w:tc>
        <w:tc>
          <w:tcPr>
            <w:tcW w:w="3402" w:type="dxa"/>
            <w:gridSpan w:val="2"/>
            <w:tcBorders>
              <w:top w:val="inset" w:sz="8" w:space="0" w:color="auto"/>
              <w:left w:val="inset" w:sz="8" w:space="0" w:color="auto"/>
              <w:bottom w:val="inset" w:sz="8" w:space="0" w:color="auto"/>
              <w:right w:val="inset" w:sz="8" w:space="0" w:color="auto"/>
            </w:tcBorders>
          </w:tcPr>
          <w:p w:rsidR="002B621E" w:rsidRPr="00BA3944" w:rsidRDefault="00BA3944" w:rsidP="00BA3944">
            <w:pPr>
              <w:widowControl/>
              <w:spacing w:line="360" w:lineRule="auto"/>
              <w:jc w:val="left"/>
              <w:rPr>
                <w:rFonts w:ascii="Times New Roman" w:eastAsia="仿宋" w:hAnsi="Times New Roman" w:cs="Times New Roman"/>
                <w:kern w:val="0"/>
                <w:szCs w:val="21"/>
              </w:rPr>
            </w:pPr>
            <w:r w:rsidRPr="00BA3944">
              <w:rPr>
                <w:rFonts w:ascii="Times New Roman" w:eastAsia="仿宋" w:hAnsi="Times New Roman" w:cs="Times New Roman"/>
                <w:kern w:val="0"/>
                <w:szCs w:val="21"/>
              </w:rPr>
              <w:t>Solve the differential equations by Euler method and Heun’s method.</w:t>
            </w:r>
          </w:p>
        </w:tc>
        <w:tc>
          <w:tcPr>
            <w:tcW w:w="814" w:type="dxa"/>
            <w:tcBorders>
              <w:top w:val="inset" w:sz="8" w:space="0" w:color="auto"/>
              <w:left w:val="inset" w:sz="8" w:space="0" w:color="auto"/>
              <w:bottom w:val="inset" w:sz="8" w:space="0" w:color="auto"/>
              <w:right w:val="inset" w:sz="8" w:space="0" w:color="auto"/>
            </w:tcBorders>
          </w:tcPr>
          <w:p w:rsidR="002B621E" w:rsidRPr="005C1E3E" w:rsidRDefault="002B621E" w:rsidP="004C543A">
            <w:pPr>
              <w:widowControl/>
              <w:spacing w:line="360" w:lineRule="auto"/>
              <w:jc w:val="center"/>
              <w:rPr>
                <w:rFonts w:ascii="仿宋" w:eastAsia="仿宋" w:hAnsi="仿宋" w:cs="宋体"/>
                <w:kern w:val="0"/>
                <w:szCs w:val="21"/>
              </w:rPr>
            </w:pPr>
            <w:r w:rsidRPr="005C1E3E">
              <w:rPr>
                <w:rFonts w:ascii="仿宋" w:eastAsia="仿宋" w:hAnsi="仿宋" w:cs="宋体" w:hint="eastAsia"/>
                <w:kern w:val="0"/>
                <w:szCs w:val="21"/>
              </w:rPr>
              <w:t>1</w:t>
            </w:r>
          </w:p>
        </w:tc>
        <w:tc>
          <w:tcPr>
            <w:tcW w:w="746" w:type="dxa"/>
            <w:tcBorders>
              <w:top w:val="inset" w:sz="8" w:space="0" w:color="auto"/>
              <w:left w:val="inset" w:sz="8" w:space="0" w:color="auto"/>
              <w:bottom w:val="inset" w:sz="8" w:space="0" w:color="auto"/>
              <w:right w:val="inset" w:sz="8" w:space="0" w:color="auto"/>
            </w:tcBorders>
          </w:tcPr>
          <w:p w:rsidR="002B621E" w:rsidRPr="005C1E3E" w:rsidRDefault="00545B65" w:rsidP="004C543A">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4</w:t>
            </w:r>
          </w:p>
        </w:tc>
      </w:tr>
      <w:tr w:rsidR="002B621E" w:rsidRPr="005C1E3E" w:rsidTr="004C543A">
        <w:trPr>
          <w:tblCellSpacing w:w="0" w:type="dxa"/>
          <w:jc w:val="center"/>
        </w:trPr>
        <w:tc>
          <w:tcPr>
            <w:tcW w:w="7646" w:type="dxa"/>
            <w:gridSpan w:val="7"/>
          </w:tcPr>
          <w:p w:rsidR="002B621E" w:rsidRPr="005C1E3E" w:rsidRDefault="002B621E" w:rsidP="004C543A">
            <w:pPr>
              <w:widowControl/>
              <w:spacing w:line="360" w:lineRule="auto"/>
              <w:jc w:val="left"/>
              <w:rPr>
                <w:rFonts w:ascii="仿宋" w:eastAsia="仿宋" w:hAnsi="仿宋" w:cs="宋体"/>
                <w:kern w:val="0"/>
                <w:szCs w:val="21"/>
              </w:rPr>
            </w:pPr>
            <w:r w:rsidRPr="005C1E3E">
              <w:rPr>
                <w:rFonts w:ascii="仿宋" w:eastAsia="仿宋" w:hAnsi="仿宋" w:cs="宋体" w:hint="eastAsia"/>
                <w:kern w:val="0"/>
                <w:szCs w:val="21"/>
              </w:rPr>
              <w:t>四、教学方法</w:t>
            </w:r>
            <w:bookmarkStart w:id="0" w:name="_GoBack"/>
            <w:bookmarkEnd w:id="0"/>
          </w:p>
          <w:p w:rsidR="002B621E" w:rsidRPr="00D10835" w:rsidRDefault="00D10835" w:rsidP="00D10835">
            <w:pPr>
              <w:widowControl/>
              <w:spacing w:line="360" w:lineRule="auto"/>
              <w:jc w:val="left"/>
              <w:rPr>
                <w:rFonts w:ascii="Times New Roman" w:eastAsia="仿宋" w:hAnsi="Times New Roman" w:cs="Times New Roman"/>
                <w:kern w:val="0"/>
                <w:szCs w:val="21"/>
              </w:rPr>
            </w:pPr>
            <w:r w:rsidRPr="00D10835">
              <w:rPr>
                <w:rFonts w:ascii="Times New Roman" w:eastAsia="仿宋" w:hAnsi="Times New Roman" w:cs="Times New Roman"/>
                <w:kern w:val="0"/>
                <w:szCs w:val="21"/>
              </w:rPr>
              <w:t>Combination of the classroom teaching</w:t>
            </w:r>
            <w:r w:rsidR="002B621E" w:rsidRPr="00D10835">
              <w:rPr>
                <w:rFonts w:ascii="Times New Roman" w:eastAsia="仿宋" w:hAnsi="Times New Roman" w:cs="Times New Roman"/>
                <w:kern w:val="0"/>
                <w:szCs w:val="21"/>
              </w:rPr>
              <w:t>、</w:t>
            </w:r>
            <w:r w:rsidRPr="00D10835">
              <w:rPr>
                <w:rFonts w:ascii="Times New Roman" w:eastAsia="仿宋" w:hAnsi="Times New Roman" w:cs="Times New Roman"/>
                <w:kern w:val="0"/>
                <w:szCs w:val="21"/>
              </w:rPr>
              <w:t>the online teaching and the experiment teaching.</w:t>
            </w:r>
          </w:p>
        </w:tc>
      </w:tr>
      <w:tr w:rsidR="002B621E" w:rsidRPr="005C1E3E" w:rsidTr="004C543A">
        <w:trPr>
          <w:tblCellSpacing w:w="0" w:type="dxa"/>
          <w:jc w:val="center"/>
        </w:trPr>
        <w:tc>
          <w:tcPr>
            <w:tcW w:w="7646" w:type="dxa"/>
            <w:gridSpan w:val="7"/>
          </w:tcPr>
          <w:p w:rsidR="002B621E" w:rsidRPr="005C1E3E" w:rsidRDefault="002B621E" w:rsidP="004C543A">
            <w:pPr>
              <w:widowControl/>
              <w:spacing w:line="360" w:lineRule="auto"/>
              <w:jc w:val="left"/>
              <w:rPr>
                <w:rFonts w:ascii="仿宋" w:eastAsia="仿宋" w:hAnsi="仿宋" w:cs="宋体"/>
                <w:kern w:val="0"/>
                <w:szCs w:val="21"/>
              </w:rPr>
            </w:pPr>
            <w:r w:rsidRPr="005C1E3E">
              <w:rPr>
                <w:rFonts w:ascii="仿宋" w:eastAsia="仿宋" w:hAnsi="仿宋" w:cs="宋体" w:hint="eastAsia"/>
                <w:kern w:val="0"/>
                <w:szCs w:val="21"/>
              </w:rPr>
              <w:t>五、考核方式</w:t>
            </w:r>
          </w:p>
          <w:p w:rsidR="002B621E" w:rsidRPr="00520D51" w:rsidRDefault="00D10835" w:rsidP="00520D51">
            <w:pPr>
              <w:widowControl/>
              <w:spacing w:line="360" w:lineRule="auto"/>
              <w:jc w:val="left"/>
              <w:rPr>
                <w:rFonts w:ascii="Times New Roman" w:eastAsia="仿宋" w:hAnsi="Times New Roman" w:cs="Times New Roman"/>
                <w:kern w:val="0"/>
                <w:szCs w:val="21"/>
              </w:rPr>
            </w:pPr>
            <w:r>
              <w:rPr>
                <w:rFonts w:ascii="Times New Roman" w:eastAsia="仿宋" w:hAnsi="Times New Roman" w:cs="Times New Roman"/>
                <w:kern w:val="0"/>
                <w:szCs w:val="21"/>
              </w:rPr>
              <w:t xml:space="preserve">A final </w:t>
            </w:r>
            <w:r w:rsidR="0043331D">
              <w:rPr>
                <w:rFonts w:ascii="Times New Roman" w:eastAsia="仿宋" w:hAnsi="Times New Roman" w:cs="Times New Roman" w:hint="eastAsia"/>
                <w:kern w:val="0"/>
                <w:szCs w:val="21"/>
              </w:rPr>
              <w:t xml:space="preserve">test and </w:t>
            </w:r>
            <w:r w:rsidR="0043331D">
              <w:rPr>
                <w:rFonts w:ascii="Times New Roman" w:eastAsia="仿宋" w:hAnsi="Times New Roman" w:cs="Times New Roman"/>
                <w:kern w:val="0"/>
                <w:szCs w:val="21"/>
              </w:rPr>
              <w:t>experiments</w:t>
            </w:r>
            <w:r>
              <w:rPr>
                <w:rFonts w:ascii="Times New Roman" w:eastAsia="仿宋" w:hAnsi="Times New Roman" w:cs="Times New Roman"/>
                <w:kern w:val="0"/>
                <w:szCs w:val="21"/>
              </w:rPr>
              <w:t>.</w:t>
            </w:r>
          </w:p>
        </w:tc>
      </w:tr>
      <w:tr w:rsidR="002B621E" w:rsidRPr="005C1E3E" w:rsidTr="004C543A">
        <w:trPr>
          <w:tblCellSpacing w:w="0" w:type="dxa"/>
          <w:jc w:val="center"/>
        </w:trPr>
        <w:tc>
          <w:tcPr>
            <w:tcW w:w="7646" w:type="dxa"/>
            <w:gridSpan w:val="7"/>
          </w:tcPr>
          <w:p w:rsidR="002B621E" w:rsidRPr="005C1E3E" w:rsidRDefault="002B621E" w:rsidP="004C543A">
            <w:pPr>
              <w:widowControl/>
              <w:spacing w:line="360" w:lineRule="auto"/>
              <w:jc w:val="left"/>
              <w:rPr>
                <w:rFonts w:ascii="仿宋" w:eastAsia="仿宋" w:hAnsi="仿宋" w:cs="宋体"/>
                <w:kern w:val="0"/>
                <w:szCs w:val="21"/>
              </w:rPr>
            </w:pPr>
            <w:r w:rsidRPr="005C1E3E">
              <w:rPr>
                <w:rFonts w:ascii="仿宋" w:eastAsia="仿宋" w:hAnsi="仿宋" w:cs="宋体" w:hint="eastAsia"/>
                <w:kern w:val="0"/>
                <w:szCs w:val="21"/>
              </w:rPr>
              <w:lastRenderedPageBreak/>
              <w:t>六、成绩评定方式</w:t>
            </w:r>
          </w:p>
          <w:p w:rsidR="002B621E" w:rsidRPr="009E0F3A" w:rsidRDefault="00D10835" w:rsidP="00D10835">
            <w:pPr>
              <w:widowControl/>
              <w:spacing w:line="360" w:lineRule="auto"/>
              <w:jc w:val="left"/>
              <w:rPr>
                <w:rFonts w:ascii="仿宋" w:eastAsia="仿宋" w:hAnsi="仿宋" w:cs="宋体"/>
                <w:kern w:val="0"/>
                <w:szCs w:val="21"/>
              </w:rPr>
            </w:pPr>
            <w:r>
              <w:rPr>
                <w:rFonts w:ascii="Times New Roman" w:eastAsia="仿宋" w:hAnsi="Times New Roman" w:cs="Times New Roman"/>
                <w:kern w:val="0"/>
                <w:szCs w:val="21"/>
              </w:rPr>
              <w:t>T</w:t>
            </w:r>
            <w:r w:rsidR="00520D51" w:rsidRPr="00520D51">
              <w:rPr>
                <w:rFonts w:ascii="Times New Roman" w:eastAsia="仿宋" w:hAnsi="Times New Roman" w:cs="Times New Roman"/>
                <w:kern w:val="0"/>
                <w:szCs w:val="21"/>
              </w:rPr>
              <w:t>est  70%</w:t>
            </w:r>
            <w:r w:rsidR="00520D51">
              <w:rPr>
                <w:rFonts w:ascii="Times New Roman" w:eastAsia="仿宋" w:hAnsi="Times New Roman" w:cs="Times New Roman"/>
                <w:kern w:val="0"/>
                <w:szCs w:val="21"/>
              </w:rPr>
              <w:t xml:space="preserve">; </w:t>
            </w:r>
            <w:r>
              <w:rPr>
                <w:rFonts w:ascii="Times New Roman" w:eastAsia="仿宋" w:hAnsi="Times New Roman" w:cs="Times New Roman"/>
                <w:kern w:val="0"/>
                <w:szCs w:val="21"/>
              </w:rPr>
              <w:t>E</w:t>
            </w:r>
            <w:r w:rsidR="00520D51" w:rsidRPr="00520D51">
              <w:rPr>
                <w:rFonts w:ascii="Times New Roman" w:eastAsia="仿宋" w:hAnsi="Times New Roman" w:cs="Times New Roman"/>
                <w:kern w:val="0"/>
                <w:szCs w:val="21"/>
              </w:rPr>
              <w:t xml:space="preserve">xperiments  </w:t>
            </w:r>
            <w:r w:rsidR="00520D51">
              <w:rPr>
                <w:rFonts w:ascii="Times New Roman" w:eastAsia="仿宋" w:hAnsi="Times New Roman" w:cs="Times New Roman"/>
                <w:kern w:val="0"/>
                <w:szCs w:val="21"/>
              </w:rPr>
              <w:t>2</w:t>
            </w:r>
            <w:r w:rsidR="00520D51" w:rsidRPr="00520D51">
              <w:rPr>
                <w:rFonts w:ascii="Times New Roman" w:eastAsia="仿宋" w:hAnsi="Times New Roman" w:cs="Times New Roman"/>
                <w:kern w:val="0"/>
                <w:szCs w:val="21"/>
              </w:rPr>
              <w:t>0%</w:t>
            </w:r>
            <w:r w:rsidR="00520D51">
              <w:rPr>
                <w:rFonts w:ascii="Times New Roman" w:eastAsia="仿宋" w:hAnsi="Times New Roman" w:cs="Times New Roman"/>
                <w:kern w:val="0"/>
                <w:szCs w:val="21"/>
              </w:rPr>
              <w:t xml:space="preserve">; </w:t>
            </w:r>
            <w:r>
              <w:rPr>
                <w:rFonts w:ascii="Times New Roman" w:eastAsia="仿宋" w:hAnsi="Times New Roman" w:cs="Times New Roman"/>
                <w:kern w:val="0"/>
                <w:szCs w:val="21"/>
              </w:rPr>
              <w:t>H</w:t>
            </w:r>
            <w:r w:rsidR="00520D51">
              <w:rPr>
                <w:rFonts w:ascii="Times New Roman" w:eastAsia="仿宋" w:hAnsi="Times New Roman" w:cs="Times New Roman"/>
                <w:kern w:val="0"/>
                <w:szCs w:val="21"/>
              </w:rPr>
              <w:t>omework  10%</w:t>
            </w:r>
            <w:r w:rsidR="00520D51">
              <w:rPr>
                <w:rFonts w:ascii="Times New Roman" w:eastAsia="仿宋" w:hAnsi="Times New Roman" w:cs="Times New Roman"/>
                <w:kern w:val="0"/>
                <w:szCs w:val="21"/>
              </w:rPr>
              <w:t>.</w:t>
            </w:r>
          </w:p>
        </w:tc>
      </w:tr>
    </w:tbl>
    <w:p w:rsidR="00A219C8" w:rsidRPr="002B621E" w:rsidRDefault="00A219C8">
      <w:pPr>
        <w:rPr>
          <w:rFonts w:ascii="Times New Roman" w:hAnsi="Times New Roman" w:cs="Times New Roman"/>
        </w:rPr>
      </w:pPr>
    </w:p>
    <w:sectPr w:rsidR="00A219C8" w:rsidRPr="002B62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79C" w:rsidRDefault="0031679C" w:rsidP="00B81820">
      <w:r>
        <w:separator/>
      </w:r>
    </w:p>
  </w:endnote>
  <w:endnote w:type="continuationSeparator" w:id="0">
    <w:p w:rsidR="0031679C" w:rsidRDefault="0031679C" w:rsidP="00B8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Roboto">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79C" w:rsidRDefault="0031679C" w:rsidP="00B81820">
      <w:r>
        <w:separator/>
      </w:r>
    </w:p>
  </w:footnote>
  <w:footnote w:type="continuationSeparator" w:id="0">
    <w:p w:rsidR="0031679C" w:rsidRDefault="0031679C" w:rsidP="00B81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C720C"/>
    <w:multiLevelType w:val="multilevel"/>
    <w:tmpl w:val="691AA16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2215A37"/>
    <w:multiLevelType w:val="hybridMultilevel"/>
    <w:tmpl w:val="0D90BCC8"/>
    <w:lvl w:ilvl="0" w:tplc="A60EFC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C8"/>
    <w:rsid w:val="001516C4"/>
    <w:rsid w:val="002250C9"/>
    <w:rsid w:val="002B232C"/>
    <w:rsid w:val="002B621E"/>
    <w:rsid w:val="002C530A"/>
    <w:rsid w:val="002F0754"/>
    <w:rsid w:val="0031679C"/>
    <w:rsid w:val="00395DD7"/>
    <w:rsid w:val="0043331D"/>
    <w:rsid w:val="004622DA"/>
    <w:rsid w:val="004F6B88"/>
    <w:rsid w:val="00520D51"/>
    <w:rsid w:val="00545B65"/>
    <w:rsid w:val="00591172"/>
    <w:rsid w:val="00687E94"/>
    <w:rsid w:val="006B076F"/>
    <w:rsid w:val="00795895"/>
    <w:rsid w:val="008C79A6"/>
    <w:rsid w:val="009A2883"/>
    <w:rsid w:val="009E0F3A"/>
    <w:rsid w:val="00A219C8"/>
    <w:rsid w:val="00A25E2A"/>
    <w:rsid w:val="00AC0EB6"/>
    <w:rsid w:val="00AC5899"/>
    <w:rsid w:val="00AE6EC0"/>
    <w:rsid w:val="00B265D9"/>
    <w:rsid w:val="00B81820"/>
    <w:rsid w:val="00BA3944"/>
    <w:rsid w:val="00BA573A"/>
    <w:rsid w:val="00BB2908"/>
    <w:rsid w:val="00BF3233"/>
    <w:rsid w:val="00C651EC"/>
    <w:rsid w:val="00CC0497"/>
    <w:rsid w:val="00D10835"/>
    <w:rsid w:val="00DF3C83"/>
    <w:rsid w:val="00F30DBD"/>
    <w:rsid w:val="00F91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90613"/>
  <w15:chartTrackingRefBased/>
  <w15:docId w15:val="{7BA18D11-0B42-40D8-B073-D46C1653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五"/>
    <w:autoRedefine/>
    <w:rsid w:val="00A219C8"/>
    <w:pPr>
      <w:widowControl w:val="0"/>
      <w:spacing w:line="360" w:lineRule="auto"/>
      <w:ind w:firstLineChars="200" w:firstLine="200"/>
      <w:jc w:val="both"/>
    </w:pPr>
    <w:rPr>
      <w:rFonts w:ascii="Times New Roman" w:eastAsia="宋体" w:hAnsi="Times New Roman" w:cs="Times New Roman"/>
      <w:kern w:val="0"/>
      <w:sz w:val="24"/>
      <w:szCs w:val="20"/>
    </w:rPr>
  </w:style>
  <w:style w:type="character" w:styleId="a4">
    <w:name w:val="Hyperlink"/>
    <w:basedOn w:val="a0"/>
    <w:uiPriority w:val="99"/>
    <w:unhideWhenUsed/>
    <w:rsid w:val="002F0754"/>
    <w:rPr>
      <w:color w:val="0563C1" w:themeColor="hyperlink"/>
      <w:u w:val="single"/>
    </w:rPr>
  </w:style>
  <w:style w:type="paragraph" w:styleId="a5">
    <w:name w:val="header"/>
    <w:basedOn w:val="a"/>
    <w:link w:val="a6"/>
    <w:uiPriority w:val="99"/>
    <w:unhideWhenUsed/>
    <w:rsid w:val="00B8182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81820"/>
    <w:rPr>
      <w:sz w:val="18"/>
      <w:szCs w:val="18"/>
    </w:rPr>
  </w:style>
  <w:style w:type="paragraph" w:styleId="a7">
    <w:name w:val="footer"/>
    <w:basedOn w:val="a"/>
    <w:link w:val="a8"/>
    <w:uiPriority w:val="99"/>
    <w:unhideWhenUsed/>
    <w:rsid w:val="00B81820"/>
    <w:pPr>
      <w:tabs>
        <w:tab w:val="center" w:pos="4153"/>
        <w:tab w:val="right" w:pos="8306"/>
      </w:tabs>
      <w:snapToGrid w:val="0"/>
      <w:jc w:val="left"/>
    </w:pPr>
    <w:rPr>
      <w:sz w:val="18"/>
      <w:szCs w:val="18"/>
    </w:rPr>
  </w:style>
  <w:style w:type="character" w:customStyle="1" w:styleId="a8">
    <w:name w:val="页脚 字符"/>
    <w:basedOn w:val="a0"/>
    <w:link w:val="a7"/>
    <w:uiPriority w:val="99"/>
    <w:rsid w:val="00B81820"/>
    <w:rPr>
      <w:sz w:val="18"/>
      <w:szCs w:val="18"/>
    </w:rPr>
  </w:style>
  <w:style w:type="character" w:customStyle="1" w:styleId="tlid-translation">
    <w:name w:val="tlid-translation"/>
    <w:basedOn w:val="a0"/>
    <w:rsid w:val="00A25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1113</TotalTime>
  <Pages>5</Pages>
  <Words>684</Words>
  <Characters>3899</Characters>
  <Application>Microsoft Office Word</Application>
  <DocSecurity>0</DocSecurity>
  <Lines>32</Lines>
  <Paragraphs>9</Paragraphs>
  <ScaleCrop>false</ScaleCrop>
  <Company>微软中国</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20</cp:revision>
  <dcterms:created xsi:type="dcterms:W3CDTF">2019-09-29T01:55:00Z</dcterms:created>
  <dcterms:modified xsi:type="dcterms:W3CDTF">2019-10-29T08:59:00Z</dcterms:modified>
</cp:coreProperties>
</file>