
<file path=[Content_Types].xml><?xml version="1.0" encoding="utf-8"?>
<Types xmlns="http://schemas.openxmlformats.org/package/2006/content-types">
  <Default Extension="xml" ContentType="application/xml"/>
  <Default Extension="png" ContentType="image/png"/>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r>
        <w:rPr>
          <w:rFonts w:hint="eastAsia"/>
          <w:sz w:val="24"/>
          <w:szCs w:val="24"/>
          <w:lang w:val="en-US" w:eastAsia="zh-CN"/>
        </w:rPr>
        <w:t>第5讲 中国城市的分类（课堂研讨）</w:t>
      </w:r>
    </w:p>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b/>
          <w:bCs/>
          <w:sz w:val="24"/>
          <w:szCs w:val="24"/>
          <w:lang w:val="en-US" w:eastAsia="zh-CN"/>
        </w:rPr>
      </w:pPr>
      <w:r>
        <w:rPr>
          <w:rFonts w:hint="eastAsia"/>
          <w:b/>
          <w:bCs/>
          <w:sz w:val="24"/>
          <w:szCs w:val="24"/>
          <w:highlight w:val="cyan"/>
          <w:lang w:val="en-US" w:eastAsia="zh-CN"/>
        </w:rPr>
        <w:t>城市榜单 · 政治相关（具体）</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一、中国省会城市名单</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省会城市是一省的行政中心，一般为省的政治、经济、科教、文化、交通中心，这里涵盖了人口，经济，文化，交通，各行各业行政机关单位等各个方面的汇聚中心，一个省级管理部门都设在这个城市，是一个省的象征和标志。正式文件中自治区、直辖市和特别行政区的行政中心并不称作省会，自治区的行政驻地通常称首府，“首府”和“省会”本质上没有区别，所以自治区的首府在要求不严格的情况下，也被称为省会城市。</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省份</w:t>
            </w:r>
          </w:p>
        </w:tc>
        <w:tc>
          <w:tcPr>
            <w:tcW w:w="2130"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省会/首府</w:t>
            </w:r>
          </w:p>
        </w:tc>
        <w:tc>
          <w:tcPr>
            <w:tcW w:w="2131"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省份</w:t>
            </w:r>
          </w:p>
        </w:tc>
        <w:tc>
          <w:tcPr>
            <w:tcW w:w="2131"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省会/首府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河北省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石家庄</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湖北省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武汉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山西省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太原</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湖南省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长沙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辽宁省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沈阳</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河南省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郑州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吉林省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长春</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海南省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海口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黑龙江省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哈尔滨</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四川省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成都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江苏省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南京</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贵州省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贵阳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浙江省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杭州</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云南省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昆明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安徽省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合肥</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陕西省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西安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福建省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福州</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甘肃省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兰州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江西省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南昌</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青海省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西宁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山东省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济南</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台湾省</w:t>
            </w:r>
          </w:p>
        </w:tc>
        <w:tc>
          <w:tcPr>
            <w:tcW w:w="2131" w:type="dxa"/>
            <w:vAlign w:val="center"/>
          </w:tcPr>
          <w:p>
            <w:pPr>
              <w:jc w:val="center"/>
              <w:rPr>
                <w:rFonts w:hint="default" w:asciiTheme="minorHAnsi" w:hAnsiTheme="minorHAnsi" w:eastAsiaTheme="minorEastAsia" w:cstheme="minorBidi"/>
                <w:b w:val="0"/>
                <w:bCs w:val="0"/>
                <w:kern w:val="2"/>
                <w:sz w:val="21"/>
                <w:szCs w:val="21"/>
                <w:vertAlign w:val="baseline"/>
                <w:lang w:val="en-US" w:eastAsia="zh-CN" w:bidi="ar-SA"/>
              </w:rPr>
            </w:pPr>
            <w:r>
              <w:rPr>
                <w:rFonts w:hint="eastAsia"/>
                <w:b w:val="0"/>
                <w:bCs w:val="0"/>
                <w:sz w:val="21"/>
                <w:szCs w:val="21"/>
                <w:vertAlign w:val="baseline"/>
                <w:lang w:val="en-US" w:eastAsia="zh-CN"/>
              </w:rPr>
              <w:t>台北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广东省</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广州</w:t>
            </w:r>
          </w:p>
        </w:tc>
        <w:tc>
          <w:tcPr>
            <w:tcW w:w="2131"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自治区</w:t>
            </w:r>
          </w:p>
        </w:tc>
        <w:tc>
          <w:tcPr>
            <w:tcW w:w="2131"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省会/首府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直辖市</w:t>
            </w:r>
          </w:p>
        </w:tc>
        <w:tc>
          <w:tcPr>
            <w:tcW w:w="2130"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省会/首府</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内蒙古自治区</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呼和浩特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北京市</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北京</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广西壮族自治区</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南宁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天津市</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天津</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西藏自治区</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拉萨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上海市</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上海</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宁夏回族自治区</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银川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重庆市</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重庆</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新疆维吾尔自治区</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乌鲁木齐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特别行政区</w:t>
            </w:r>
          </w:p>
        </w:tc>
        <w:tc>
          <w:tcPr>
            <w:tcW w:w="2130" w:type="dxa"/>
            <w:shd w:val="clear" w:color="auto" w:fill="CFCECE" w:themeFill="background2" w:themeFillShade="E5"/>
            <w:vAlign w:val="center"/>
          </w:tcPr>
          <w:p>
            <w:pPr>
              <w:jc w:val="center"/>
              <w:rPr>
                <w:rFonts w:hint="default"/>
                <w:b w:val="0"/>
                <w:bCs w:val="0"/>
                <w:sz w:val="21"/>
                <w:szCs w:val="21"/>
                <w:highlight w:val="none"/>
                <w:vertAlign w:val="baseline"/>
                <w:lang w:val="en-US" w:eastAsia="zh-CN"/>
              </w:rPr>
            </w:pPr>
            <w:r>
              <w:rPr>
                <w:rFonts w:hint="eastAsia"/>
                <w:b w:val="0"/>
                <w:bCs w:val="0"/>
                <w:sz w:val="21"/>
                <w:szCs w:val="21"/>
                <w:highlight w:val="none"/>
                <w:vertAlign w:val="baseline"/>
                <w:lang w:val="en-US" w:eastAsia="zh-CN"/>
              </w:rPr>
              <w:t>省会/首府</w:t>
            </w:r>
          </w:p>
        </w:tc>
        <w:tc>
          <w:tcPr>
            <w:tcW w:w="2131" w:type="dxa"/>
            <w:shd w:val="clear" w:color="auto" w:fill="CFCECE" w:themeFill="background2" w:themeFillShade="E5"/>
            <w:vAlign w:val="center"/>
          </w:tcPr>
          <w:p>
            <w:pPr>
              <w:jc w:val="center"/>
              <w:rPr>
                <w:rFonts w:hint="eastAsia" w:asciiTheme="minorHAnsi" w:hAnsiTheme="minorHAnsi" w:eastAsiaTheme="minorEastAsia" w:cstheme="minorBidi"/>
                <w:b w:val="0"/>
                <w:bCs w:val="0"/>
                <w:kern w:val="2"/>
                <w:sz w:val="21"/>
                <w:szCs w:val="21"/>
                <w:highlight w:val="none"/>
                <w:vertAlign w:val="baseline"/>
                <w:lang w:val="en-US" w:eastAsia="zh-CN" w:bidi="ar-SA"/>
              </w:rPr>
            </w:pPr>
            <w:r>
              <w:rPr>
                <w:rFonts w:hint="eastAsia"/>
                <w:b w:val="0"/>
                <w:bCs w:val="0"/>
                <w:sz w:val="21"/>
                <w:szCs w:val="21"/>
                <w:highlight w:val="none"/>
                <w:vertAlign w:val="baseline"/>
                <w:lang w:val="en-US" w:eastAsia="zh-CN"/>
              </w:rPr>
              <w:t>特别行政区</w:t>
            </w:r>
          </w:p>
        </w:tc>
        <w:tc>
          <w:tcPr>
            <w:tcW w:w="2131" w:type="dxa"/>
            <w:shd w:val="clear" w:color="auto" w:fill="CFCECE" w:themeFill="background2" w:themeFillShade="E5"/>
            <w:vAlign w:val="center"/>
          </w:tcPr>
          <w:p>
            <w:pPr>
              <w:jc w:val="center"/>
              <w:rPr>
                <w:rFonts w:hint="eastAsia" w:asciiTheme="minorHAnsi" w:hAnsiTheme="minorHAnsi" w:eastAsiaTheme="minorEastAsia" w:cstheme="minorBidi"/>
                <w:b w:val="0"/>
                <w:bCs w:val="0"/>
                <w:kern w:val="2"/>
                <w:sz w:val="21"/>
                <w:szCs w:val="21"/>
                <w:highlight w:val="none"/>
                <w:vertAlign w:val="baseline"/>
                <w:lang w:val="en-US" w:eastAsia="zh-CN" w:bidi="ar-SA"/>
              </w:rPr>
            </w:pPr>
            <w:r>
              <w:rPr>
                <w:rFonts w:hint="eastAsia"/>
                <w:b w:val="0"/>
                <w:bCs w:val="0"/>
                <w:sz w:val="21"/>
                <w:szCs w:val="21"/>
                <w:highlight w:val="none"/>
                <w:vertAlign w:val="baseline"/>
                <w:lang w:val="en-US" w:eastAsia="zh-CN"/>
              </w:rPr>
              <w:t>省会/首府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香港特别行政区</w:t>
            </w:r>
          </w:p>
        </w:tc>
        <w:tc>
          <w:tcPr>
            <w:tcW w:w="2130"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香港</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澳门特别行政区</w:t>
            </w:r>
          </w:p>
        </w:tc>
        <w:tc>
          <w:tcPr>
            <w:tcW w:w="2131" w:type="dxa"/>
            <w:vAlign w:val="center"/>
          </w:tcPr>
          <w:p>
            <w:pPr>
              <w:jc w:val="center"/>
              <w:rPr>
                <w:rFonts w:hint="default"/>
                <w:b w:val="0"/>
                <w:bCs w:val="0"/>
                <w:sz w:val="21"/>
                <w:szCs w:val="21"/>
                <w:vertAlign w:val="baseline"/>
                <w:lang w:val="en-US" w:eastAsia="zh-CN"/>
              </w:rPr>
            </w:pPr>
            <w:r>
              <w:rPr>
                <w:rFonts w:hint="eastAsia"/>
                <w:b w:val="0"/>
                <w:bCs w:val="0"/>
                <w:sz w:val="21"/>
                <w:szCs w:val="21"/>
                <w:vertAlign w:val="baseline"/>
                <w:lang w:val="en-US" w:eastAsia="zh-CN"/>
              </w:rPr>
              <w:t>澳门</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中国共计28座省会城市（不包括4个直辖市和2个特别行政区），省会城市是一省的经济支柱，在28座省会城市中，GDP最高的是广东的省会城市广州，据广州市统计局官方数据显示，广州2018年GDP高达22859亿元，其次是成都和武汉，2018年GDP分别达到了15342亿元和14847亿元，这些城市的GDP甚至比一些省份的GDP都要高。</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2"/>
        <w:gridCol w:w="1230"/>
        <w:gridCol w:w="2230"/>
        <w:gridCol w:w="800"/>
        <w:gridCol w:w="1300"/>
        <w:gridCol w:w="22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排行</w:t>
            </w:r>
          </w:p>
        </w:tc>
        <w:tc>
          <w:tcPr>
            <w:tcW w:w="123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省会城市</w:t>
            </w:r>
          </w:p>
        </w:tc>
        <w:tc>
          <w:tcPr>
            <w:tcW w:w="223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GDP（单位：亿元）</w:t>
            </w:r>
          </w:p>
        </w:tc>
        <w:tc>
          <w:tcPr>
            <w:tcW w:w="80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排行</w:t>
            </w:r>
          </w:p>
        </w:tc>
        <w:tc>
          <w:tcPr>
            <w:tcW w:w="130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省会城市</w:t>
            </w:r>
          </w:p>
        </w:tc>
        <w:tc>
          <w:tcPr>
            <w:tcW w:w="2217"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sz w:val="21"/>
                <w:szCs w:val="21"/>
                <w:vertAlign w:val="baseline"/>
                <w:lang w:val="en-US" w:eastAsia="zh-CN"/>
              </w:rPr>
            </w:pPr>
            <w:r>
              <w:rPr>
                <w:rFonts w:hint="eastAsia"/>
                <w:sz w:val="21"/>
                <w:szCs w:val="21"/>
                <w:vertAlign w:val="baseline"/>
                <w:lang w:val="en-US" w:eastAsia="zh-CN"/>
              </w:rPr>
              <w:t>GDP（单位：亿元）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广州</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22859</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15</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沈阳</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成都</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15342</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16</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台北</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武汉</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14847</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17</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昆明</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5350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杭州</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13500</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18</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南昌</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5274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南京</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12820</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19</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南宁</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4408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长沙</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11527</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20</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太原</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3884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郑州</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10200</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21</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贵阳</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3800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8</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济南</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8862</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22</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乌鲁木齐</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9</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西安</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8349</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23</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兰州</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2582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10</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福州</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7856</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24</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呼和浩特</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2508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11</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合肥</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7822</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25</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银川</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1901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12</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长春</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7085</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26</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海口</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1510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13</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哈尔滨</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7002</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27</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西宁</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1286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14</w:t>
            </w:r>
          </w:p>
        </w:tc>
        <w:tc>
          <w:tcPr>
            <w:tcW w:w="1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石家庄</w:t>
            </w:r>
          </w:p>
        </w:tc>
        <w:tc>
          <w:tcPr>
            <w:tcW w:w="22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6963</w:t>
            </w:r>
          </w:p>
        </w:tc>
        <w:tc>
          <w:tcPr>
            <w:tcW w:w="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28</w:t>
            </w:r>
          </w:p>
        </w:tc>
        <w:tc>
          <w:tcPr>
            <w:tcW w:w="13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拉萨</w:t>
            </w:r>
          </w:p>
        </w:tc>
        <w:tc>
          <w:tcPr>
            <w:tcW w:w="2217"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528</w:t>
            </w: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b/>
          <w:bCs/>
          <w:sz w:val="24"/>
          <w:szCs w:val="24"/>
          <w:lang w:val="en-US" w:eastAsia="zh-CN"/>
        </w:rPr>
      </w:pPr>
      <w:r>
        <w:rPr>
          <w:rFonts w:hint="eastAsia"/>
          <w:b/>
          <w:bCs/>
          <w:sz w:val="24"/>
          <w:szCs w:val="24"/>
          <w:lang w:val="en-US" w:eastAsia="zh-CN"/>
        </w:rPr>
        <w:t>二、国家中心城市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default"/>
          <w:b/>
          <w:bCs/>
          <w:sz w:val="24"/>
          <w:szCs w:val="24"/>
          <w:lang w:val="en-US" w:eastAsia="zh-CN"/>
        </w:rPr>
        <w:t>定义：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根据</w:t>
      </w:r>
      <w:r>
        <w:rPr>
          <w:rFonts w:hint="default"/>
          <w:color w:val="auto"/>
          <w:sz w:val="24"/>
          <w:szCs w:val="24"/>
          <w:u w:val="none"/>
          <w:lang w:val="en-US" w:eastAsia="zh-CN"/>
        </w:rPr>
        <w:t>中华人民共和国国家发展和改革委员会</w:t>
      </w:r>
      <w:r>
        <w:rPr>
          <w:rFonts w:hint="default"/>
          <w:sz w:val="24"/>
          <w:szCs w:val="24"/>
          <w:lang w:val="en-US" w:eastAsia="zh-CN"/>
        </w:rPr>
        <w:t>的定义，国家中心城市是指基于国家战略要津、肩负国家使命、引领区域发展、参与国际竞争、代表国家形象的现代化大都市。在资源环境承载条件和经济发展基础较好的地区规划建设国家中心城市，既是引领全国新型城镇化建设的重要抓手，也是完善对外开放区域布局的重要举措。国家中心城市是在直辖市和省会城市层级之上出现的新的</w:t>
      </w:r>
      <w:r>
        <w:rPr>
          <w:rFonts w:hint="eastAsia"/>
          <w:sz w:val="24"/>
          <w:szCs w:val="24"/>
          <w:lang w:val="en-US" w:eastAsia="zh-CN"/>
        </w:rPr>
        <w:t>“</w:t>
      </w:r>
      <w:r>
        <w:rPr>
          <w:rFonts w:hint="default"/>
          <w:sz w:val="24"/>
          <w:szCs w:val="24"/>
          <w:lang w:val="en-US" w:eastAsia="zh-CN"/>
        </w:rPr>
        <w:t>塔尖</w:t>
      </w:r>
      <w:r>
        <w:rPr>
          <w:rFonts w:hint="eastAsia"/>
          <w:sz w:val="24"/>
          <w:szCs w:val="24"/>
          <w:lang w:val="en-US" w:eastAsia="zh-CN"/>
        </w:rPr>
        <w:t>”</w:t>
      </w:r>
      <w:r>
        <w:rPr>
          <w:rFonts w:hint="default"/>
          <w:sz w:val="24"/>
          <w:szCs w:val="24"/>
          <w:lang w:val="en-US" w:eastAsia="zh-CN"/>
        </w:rPr>
        <w:t>，集中了中国和中国城市在空间、人口、资源和政策上的主要优势。</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国家中心城市，是住房和城乡建设部编制的《全国城镇体系规划》中提出的处于城镇体系最高位置的城镇层级。国家中心城市在全国具备引领、辐射、集散功能的城市，这种功能表现在政治、经济、文化、对外交流等多方面。国家中心城市所必须具有的五大特征：一是国家组织经济活动和配置资源的中枢；二是国家综合交通和信息网络枢纽；三是国家科教、文化、创新中心；四是具有国际影响力和竞争力；五是国家城市体系中综合实力最强的</w:t>
      </w:r>
      <w:r>
        <w:rPr>
          <w:rFonts w:hint="eastAsia"/>
          <w:sz w:val="24"/>
          <w:szCs w:val="24"/>
          <w:lang w:val="en-US" w:eastAsia="zh-CN"/>
        </w:rPr>
        <w:t>“</w:t>
      </w:r>
      <w:r>
        <w:rPr>
          <w:rFonts w:hint="default"/>
          <w:sz w:val="24"/>
          <w:szCs w:val="24"/>
          <w:lang w:val="en-US" w:eastAsia="zh-CN"/>
        </w:rPr>
        <w:t>塔尖城市</w:t>
      </w:r>
      <w:r>
        <w:rPr>
          <w:rFonts w:hint="eastAsia"/>
          <w:sz w:val="24"/>
          <w:szCs w:val="24"/>
          <w:lang w:val="en-US" w:eastAsia="zh-CN"/>
        </w:rPr>
        <w:t>”</w:t>
      </w:r>
      <w:r>
        <w:rPr>
          <w:rFonts w:hint="default"/>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default"/>
          <w:b/>
          <w:bCs/>
          <w:sz w:val="24"/>
          <w:szCs w:val="24"/>
          <w:lang w:val="en-US" w:eastAsia="zh-CN"/>
        </w:rPr>
        <w:t>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国家中心城市是中国城镇体系规划设置的最高层级，最早在2005年由原</w:t>
      </w:r>
      <w:r>
        <w:rPr>
          <w:rFonts w:hint="default"/>
          <w:color w:val="auto"/>
          <w:sz w:val="24"/>
          <w:szCs w:val="24"/>
          <w:u w:val="none"/>
          <w:lang w:val="en-US" w:eastAsia="zh-CN"/>
        </w:rPr>
        <w:t>中华人民共和国建设部</w:t>
      </w:r>
      <w:r>
        <w:rPr>
          <w:rFonts w:hint="default"/>
          <w:sz w:val="24"/>
          <w:szCs w:val="24"/>
          <w:lang w:val="en-US" w:eastAsia="zh-CN"/>
        </w:rPr>
        <w:t>（现</w:t>
      </w:r>
      <w:r>
        <w:rPr>
          <w:rFonts w:hint="default"/>
          <w:color w:val="auto"/>
          <w:sz w:val="24"/>
          <w:szCs w:val="24"/>
          <w:u w:val="none"/>
          <w:lang w:val="en-US" w:eastAsia="zh-CN"/>
        </w:rPr>
        <w:t>住房和城乡建设部</w:t>
      </w:r>
      <w:r>
        <w:rPr>
          <w:rFonts w:hint="default"/>
          <w:sz w:val="24"/>
          <w:szCs w:val="24"/>
          <w:lang w:val="en-US" w:eastAsia="zh-CN"/>
        </w:rPr>
        <w:t>）依据《</w:t>
      </w:r>
      <w:r>
        <w:rPr>
          <w:rFonts w:hint="default"/>
          <w:color w:val="auto"/>
          <w:sz w:val="24"/>
          <w:szCs w:val="24"/>
          <w:u w:val="none"/>
          <w:lang w:val="en-US" w:eastAsia="zh-CN"/>
        </w:rPr>
        <w:t>城市规划法</w:t>
      </w:r>
      <w:r>
        <w:rPr>
          <w:rFonts w:hint="default"/>
          <w:sz w:val="24"/>
          <w:szCs w:val="24"/>
          <w:lang w:val="en-US" w:eastAsia="zh-CN"/>
        </w:rPr>
        <w:t>》编制</w:t>
      </w:r>
      <w:r>
        <w:rPr>
          <w:rFonts w:hint="default"/>
          <w:color w:val="auto"/>
          <w:sz w:val="24"/>
          <w:szCs w:val="24"/>
          <w:u w:val="none"/>
          <w:lang w:val="en-US" w:eastAsia="zh-CN"/>
        </w:rPr>
        <w:t>全国城镇体系规划</w:t>
      </w:r>
      <w:r>
        <w:rPr>
          <w:rFonts w:hint="default"/>
          <w:sz w:val="24"/>
          <w:szCs w:val="24"/>
          <w:lang w:val="en-US" w:eastAsia="zh-CN"/>
        </w:rPr>
        <w:t>时提出。</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eastAsia"/>
          <w:sz w:val="24"/>
          <w:szCs w:val="24"/>
          <w:lang w:val="en-US" w:eastAsia="zh-CN"/>
        </w:rPr>
        <w:t>“</w:t>
      </w:r>
      <w:r>
        <w:rPr>
          <w:rFonts w:hint="default"/>
          <w:sz w:val="24"/>
          <w:szCs w:val="24"/>
          <w:lang w:val="en-US" w:eastAsia="zh-CN"/>
        </w:rPr>
        <w:t>能不能入选国家中心城市，主要看城市职能</w:t>
      </w:r>
      <w:r>
        <w:rPr>
          <w:rFonts w:hint="eastAsia"/>
          <w:sz w:val="24"/>
          <w:szCs w:val="24"/>
          <w:lang w:val="en-US" w:eastAsia="zh-CN"/>
        </w:rPr>
        <w:t>（帮助国家战略的实现、帮助中国进行产业转型升级、设立各类对外开放的平台、建立国际性的综合交通枢纽）</w:t>
      </w:r>
      <w:r>
        <w:rPr>
          <w:rFonts w:hint="default"/>
          <w:sz w:val="24"/>
          <w:szCs w:val="24"/>
          <w:lang w:val="en-US" w:eastAsia="zh-CN"/>
        </w:rPr>
        <w:t>。国家中心城市要发挥的职能主要是在完成国家战略的过程中起到支撑、服务、辐射、带动等作用。</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2007年，由原建设部上报国务院的《全国城镇体系规划（2006—2020年）》中指出：国家中心城市是全国城镇体系的核心城市，在我国的金融、管理、文化和交通等方面都发挥着重要的中心和枢纽作用，在推动国际经济发展和文化交流方面也发挥着重要的门户作用。国家中心城市应当具有全国范围的中心性和一定区域的国际性两大基本特征。</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1"/>
        <w:gridCol w:w="1090"/>
        <w:gridCol w:w="697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09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default"/>
                <w:sz w:val="21"/>
                <w:szCs w:val="21"/>
                <w:vertAlign w:val="baseline"/>
                <w:lang w:val="en-US" w:eastAsia="zh-CN"/>
              </w:rPr>
              <w:t>国家中心城市</w:t>
            </w:r>
          </w:p>
        </w:tc>
        <w:tc>
          <w:tcPr>
            <w:tcW w:w="697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定位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北京</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eastAsia"/>
                <w:sz w:val="21"/>
                <w:szCs w:val="21"/>
                <w:vertAlign w:val="baseline"/>
                <w:lang w:val="en-US" w:eastAsia="zh-CN"/>
              </w:rPr>
              <w:t>中国</w:t>
            </w:r>
            <w:r>
              <w:rPr>
                <w:rFonts w:hint="default"/>
                <w:sz w:val="21"/>
                <w:szCs w:val="21"/>
                <w:vertAlign w:val="baseline"/>
                <w:lang w:val="en-US" w:eastAsia="zh-CN"/>
              </w:rPr>
              <w:t>首都，全国政治中心、文化中心、国际交往中心、科技创新中心。打造北京</w:t>
            </w:r>
            <w:r>
              <w:rPr>
                <w:rFonts w:hint="eastAsia"/>
                <w:sz w:val="21"/>
                <w:szCs w:val="21"/>
                <w:vertAlign w:val="baseline"/>
                <w:lang w:val="en-US" w:eastAsia="zh-CN"/>
              </w:rPr>
              <w:t>——</w:t>
            </w:r>
            <w:r>
              <w:rPr>
                <w:rFonts w:hint="default"/>
                <w:sz w:val="21"/>
                <w:szCs w:val="21"/>
                <w:vertAlign w:val="baseline"/>
                <w:lang w:val="en-US" w:eastAsia="zh-CN"/>
              </w:rPr>
              <w:t>天津国际性综合交通枢纽。</w:t>
            </w:r>
            <w:r>
              <w:rPr>
                <w:rFonts w:hint="eastAsia"/>
                <w:sz w:val="21"/>
                <w:szCs w:val="21"/>
                <w:vertAlign w:val="baseline"/>
                <w:lang w:val="en-US" w:eastAsia="zh-CN"/>
              </w:rPr>
              <w:t>是世界著名的古都和现代国际都市。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天津</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eastAsia"/>
                <w:sz w:val="21"/>
                <w:szCs w:val="21"/>
                <w:vertAlign w:val="baseline"/>
                <w:lang w:val="en-US" w:eastAsia="zh-CN"/>
              </w:rPr>
              <w:t>中国</w:t>
            </w:r>
            <w:r>
              <w:rPr>
                <w:rFonts w:hint="default"/>
                <w:sz w:val="21"/>
                <w:szCs w:val="21"/>
                <w:vertAlign w:val="baseline"/>
                <w:lang w:val="en-US" w:eastAsia="zh-CN"/>
              </w:rPr>
              <w:t>直辖市之一，环渤海地区的经济中心。打造北京</w:t>
            </w:r>
            <w:r>
              <w:rPr>
                <w:rFonts w:hint="eastAsia"/>
                <w:sz w:val="21"/>
                <w:szCs w:val="21"/>
                <w:vertAlign w:val="baseline"/>
                <w:lang w:val="en-US" w:eastAsia="zh-CN"/>
              </w:rPr>
              <w:t>——</w:t>
            </w:r>
            <w:r>
              <w:rPr>
                <w:rFonts w:hint="default"/>
                <w:sz w:val="21"/>
                <w:szCs w:val="21"/>
                <w:vertAlign w:val="baseline"/>
                <w:lang w:val="en-US" w:eastAsia="zh-CN"/>
              </w:rPr>
              <w:t>天津国际性综合交通枢纽</w:t>
            </w:r>
            <w:r>
              <w:rPr>
                <w:rFonts w:hint="eastAsia"/>
                <w:sz w:val="21"/>
                <w:szCs w:val="21"/>
                <w:vertAlign w:val="baseline"/>
                <w:lang w:val="en-US" w:eastAsia="zh-CN"/>
              </w:rPr>
              <w:t>。中国北方经济中心，国际港口城市，北方国际航运中心，北方国际物流中心。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上海</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eastAsia"/>
                <w:sz w:val="21"/>
                <w:szCs w:val="21"/>
                <w:vertAlign w:val="baseline"/>
                <w:lang w:val="en-US" w:eastAsia="zh-CN"/>
              </w:rPr>
              <w:t>中国</w:t>
            </w:r>
            <w:r>
              <w:rPr>
                <w:rFonts w:hint="default"/>
                <w:sz w:val="21"/>
                <w:szCs w:val="21"/>
                <w:vertAlign w:val="baseline"/>
                <w:lang w:val="en-US" w:eastAsia="zh-CN"/>
              </w:rPr>
              <w:t>直辖市之一，国际经济、金融、贸易、航运、科技创新中心</w:t>
            </w:r>
            <w:r>
              <w:rPr>
                <w:rFonts w:hint="eastAsia"/>
                <w:sz w:val="21"/>
                <w:szCs w:val="21"/>
                <w:vertAlign w:val="baseline"/>
                <w:lang w:val="en-US" w:eastAsia="zh-CN"/>
              </w:rPr>
              <w:t>。</w:t>
            </w:r>
            <w:r>
              <w:rPr>
                <w:rFonts w:hint="default"/>
                <w:sz w:val="21"/>
                <w:szCs w:val="21"/>
                <w:vertAlign w:val="baseline"/>
                <w:lang w:val="en-US" w:eastAsia="zh-CN"/>
              </w:rPr>
              <w:t>打造上海国际性综合交通枢纽。</w:t>
            </w:r>
            <w:r>
              <w:rPr>
                <w:rFonts w:hint="eastAsia"/>
                <w:sz w:val="21"/>
                <w:szCs w:val="21"/>
                <w:vertAlign w:val="baseline"/>
                <w:lang w:val="en-US" w:eastAsia="zh-CN"/>
              </w:rPr>
              <w:t>全国重要的经济中心，国际大都市。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广州</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default"/>
                <w:sz w:val="21"/>
                <w:szCs w:val="21"/>
                <w:vertAlign w:val="baseline"/>
                <w:lang w:val="en-US" w:eastAsia="zh-CN"/>
              </w:rPr>
              <w:t>广东省省会，国家历史文化名城，全国重要的中心城市、国际商贸中心和综合交通枢纽。</w:t>
            </w:r>
            <w:r>
              <w:rPr>
                <w:rFonts w:hint="eastAsia"/>
                <w:sz w:val="21"/>
                <w:szCs w:val="21"/>
                <w:vertAlign w:val="baseline"/>
                <w:lang w:val="en-US" w:eastAsia="zh-CN"/>
              </w:rPr>
              <w:t>国家综合性门户城市、国际大都市，</w:t>
            </w:r>
            <w:r>
              <w:rPr>
                <w:rFonts w:hint="default"/>
                <w:sz w:val="21"/>
                <w:szCs w:val="21"/>
                <w:vertAlign w:val="baseline"/>
                <w:lang w:val="en-US" w:eastAsia="zh-CN"/>
              </w:rPr>
              <w:t>打造广州</w:t>
            </w:r>
            <w:r>
              <w:rPr>
                <w:rFonts w:hint="eastAsia"/>
                <w:sz w:val="21"/>
                <w:szCs w:val="21"/>
                <w:vertAlign w:val="baseline"/>
                <w:lang w:val="en-US" w:eastAsia="zh-CN"/>
              </w:rPr>
              <w:t>——</w:t>
            </w:r>
            <w:r>
              <w:rPr>
                <w:rFonts w:hint="default"/>
                <w:sz w:val="21"/>
                <w:szCs w:val="21"/>
                <w:vertAlign w:val="baseline"/>
                <w:lang w:val="en-US" w:eastAsia="zh-CN"/>
              </w:rPr>
              <w:t>深圳国际性综合交通枢纽。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重庆</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eastAsia"/>
                <w:sz w:val="21"/>
                <w:szCs w:val="21"/>
                <w:vertAlign w:val="baseline"/>
                <w:lang w:val="en-US" w:eastAsia="zh-CN"/>
              </w:rPr>
              <w:t>中国</w:t>
            </w:r>
            <w:r>
              <w:rPr>
                <w:rFonts w:hint="default"/>
                <w:sz w:val="21"/>
                <w:szCs w:val="21"/>
                <w:vertAlign w:val="baseline"/>
                <w:lang w:val="en-US" w:eastAsia="zh-CN"/>
              </w:rPr>
              <w:t>直辖市之一，全国重要的中心城市之一，国家历史文化名城，长江上游地区经济中心，国家重要的现代制造业基地，西南地区综合交通枢纽。打造成都</w:t>
            </w:r>
            <w:r>
              <w:rPr>
                <w:rFonts w:hint="eastAsia"/>
                <w:sz w:val="21"/>
                <w:szCs w:val="21"/>
                <w:vertAlign w:val="baseline"/>
                <w:lang w:val="en-US" w:eastAsia="zh-CN"/>
              </w:rPr>
              <w:t>——</w:t>
            </w:r>
            <w:r>
              <w:rPr>
                <w:rFonts w:hint="default"/>
                <w:sz w:val="21"/>
                <w:szCs w:val="21"/>
                <w:vertAlign w:val="baseline"/>
                <w:lang w:val="en-US" w:eastAsia="zh-CN"/>
              </w:rPr>
              <w:t>重庆国际性综合交通枢纽。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成都</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default"/>
                <w:sz w:val="21"/>
                <w:szCs w:val="21"/>
                <w:vertAlign w:val="baseline"/>
                <w:lang w:val="en-US" w:eastAsia="zh-CN"/>
              </w:rPr>
              <w:t>四川省省会，国家历史文化名城，国家重要的高新技术产业基地、商贸物流中心和综合交通枢纽，西部地区重要的中心城市。打造成都</w:t>
            </w:r>
            <w:r>
              <w:rPr>
                <w:rFonts w:hint="eastAsia"/>
                <w:sz w:val="21"/>
                <w:szCs w:val="21"/>
                <w:vertAlign w:val="baseline"/>
                <w:lang w:val="en-US" w:eastAsia="zh-CN"/>
              </w:rPr>
              <w:t>——</w:t>
            </w:r>
            <w:r>
              <w:rPr>
                <w:rFonts w:hint="default"/>
                <w:sz w:val="21"/>
                <w:szCs w:val="21"/>
                <w:vertAlign w:val="baseline"/>
                <w:lang w:val="en-US" w:eastAsia="zh-CN"/>
              </w:rPr>
              <w:t>重庆国际性综合交通枢纽。国家发改委支持其以建设国家中心城市为目标。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武汉</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default"/>
                <w:sz w:val="21"/>
                <w:szCs w:val="21"/>
                <w:vertAlign w:val="baseline"/>
                <w:lang w:val="en-US" w:eastAsia="zh-CN"/>
              </w:rPr>
              <w:t>湖北省省会，国家历史文化名城，中国中部地区的中心城市，全国重要的工业基地、科教基地和综合交通枢纽。建设武汉国际性综合交通枢纽。国家发改委支持其建设国家中心城市。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8</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郑州</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default"/>
                <w:sz w:val="21"/>
                <w:szCs w:val="21"/>
                <w:vertAlign w:val="baseline"/>
                <w:lang w:val="en-US" w:eastAsia="zh-CN"/>
              </w:rPr>
              <w:t>河南省省会，国家历史文化名城，中国中部地区重要的中心城市，国家重要的综合交通枢纽。建设郑州国际性综合交通枢纽。国家发改委支持其建设国家中心城市。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9</w:t>
            </w:r>
          </w:p>
        </w:tc>
        <w:tc>
          <w:tcPr>
            <w:tcW w:w="10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西安</w:t>
            </w:r>
          </w:p>
        </w:tc>
        <w:tc>
          <w:tcPr>
            <w:tcW w:w="69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default"/>
                <w:sz w:val="21"/>
                <w:szCs w:val="21"/>
                <w:vertAlign w:val="baseline"/>
                <w:lang w:val="en-US" w:eastAsia="zh-CN"/>
              </w:rPr>
              <w:t>陕西省省会，国家历史文化名城，中国西部地区重要的中心城市，国家重要的科研、教育和工业基地。建设西安国际性综合交通枢纽。国家发改委支持其建设国家中心城市。</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意义：</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871"/>
        <w:gridCol w:w="6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87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意义</w:t>
            </w:r>
          </w:p>
        </w:tc>
        <w:tc>
          <w:tcPr>
            <w:tcW w:w="696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8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地区</w:t>
            </w:r>
          </w:p>
        </w:tc>
        <w:tc>
          <w:tcPr>
            <w:tcW w:w="69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国家中心城市侧重于对国内的影响，是《全国城镇体系规划纲要》中提出的位于中国城镇体系中最高位置的城市。其对外在发展外向型经济以及推动国际文化交流方面具有重要作用，这类城市有可能发展成为亚洲乃至世界的金融、贸易、文化、管理的中心城市；而对内在全国具备引领、辐射、集散功能的城市，这种功能表现在政治、经济、文化诸方面。国家中心城市所必须具有的五大功能：综合服务功能、产业集群功能、物流枢纽功能、开放高地功能和人文凝聚功能。中心城市的培育将促进区域经济社会的发展，缩小地区间发展水平的差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8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政治</w:t>
            </w:r>
          </w:p>
        </w:tc>
        <w:tc>
          <w:tcPr>
            <w:tcW w:w="69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中国古代城市的形成与政治中心的设置相一致，城市是区域的政治中心。随着一批新兴工商业城市、交通枢纽城市和资源型城市兴起，传统城市也步入了向近代转型的现代化启动阶段。区域政治中心地位为城市现代化的启动奠定了良好的经济、社会基础，但作为中国行政网络中的结点，城市的规划、管理、建设等方面都带有政府强制性和目的性，缺乏充足的现代化启动动力。因而，区域政治中心地位在城市现代化启动中发挥了促进和制约的双重作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8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 xml:space="preserve">经济 </w:t>
            </w:r>
          </w:p>
        </w:tc>
        <w:tc>
          <w:tcPr>
            <w:tcW w:w="69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中心城市作为等级位次高、能量强的经济中心，是社会化大生产的基地，具有生产集中、分工细密、行业和部门比较齐全的特点，形成了一个相对独立的复杂分工体系。其经济结构是区域经济结构的反映，其经济结构变化的方向、目标、重点、速度会影响到区域经济的结构，是区域产业升级的先锋。随着中国经济的不断发展，区域经济一体化发展的趋势开始显现，城市间经济联系不断增强，中心城市开始逐渐发挥其对区域经济发展的带动作用。而这种带动作用则源于中心城市的经济辐射力。为进一步促进城市经济和区域经济的发展，全国城镇体系规划中明确提出鼓励有条件的城市发展成为区域性中心城市。国家中心城市是区域经济的中心，是建立国际经济联系的纽带，也代表着城市的国际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8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文化</w:t>
            </w:r>
          </w:p>
        </w:tc>
        <w:tc>
          <w:tcPr>
            <w:tcW w:w="69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文化力量是城市综合实力和国际竞争力的重要组成部分。著名的国际大都市，如纽约、伦敦、东京，不仅是全球的经济中心城市，国际资本、商品、技术、信息的集散地，同时也是国际文化交流的中心城市，是世界各国多元文化交汇、融合、传播、扩散的网络终端。文化交流不仅能给城市经济建设提供强大的精神动力和智力支持，而且会带动和促进文化产业的发展，成为城市经济起飞的重要发动机和助推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87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国际</w:t>
            </w:r>
          </w:p>
        </w:tc>
        <w:tc>
          <w:tcPr>
            <w:tcW w:w="69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国家中心城市是指在经济、政治、文化、社会等领域具有全国性重要影响并能代表本国参与国际竞争的主要城市，是一个国家综合实力最强、集聚辐射和带动能力最大的城市代表。从主要特征上说，国家中心城市是国家参与国际分工合作和竞争的代表，是国家或国家主要经济区域内经济活动组织和资源配置的中枢，是国家科技文化创新中心，也是国家综合交通和信息网络枢纽，起着配置国家资源、主导经济社会发展和连接国内外的重要作用。国家中心城市的建设发展状况，不仅关乎城市自身地位的巩固和提升，直接影响区域的协调发展，而且关系国家经济社会发展大局，关系国家的国际竞争力和国际地位。</w:t>
            </w: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三、计划单列市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default"/>
          <w:b/>
          <w:bCs/>
          <w:sz w:val="24"/>
          <w:szCs w:val="24"/>
          <w:lang w:val="en-US" w:eastAsia="zh-CN"/>
        </w:rPr>
        <w:t>计划单列市涵义：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计划单列市全称为国家社会与经济发展计划单列市，是在第三次计划单列时期后经过一系列调整所形成的。国家计划单列市的财政与中央挂钩，但不一定就与所在省财政完全脱钩。实际执行中，存在计划单列市仍需在不同时期以不同形式和比例向所在省区上缴一定的财政收入的情况，即</w:t>
      </w:r>
      <w:r>
        <w:rPr>
          <w:rFonts w:hint="eastAsia"/>
          <w:sz w:val="24"/>
          <w:szCs w:val="24"/>
          <w:lang w:val="en-US" w:eastAsia="zh-CN"/>
        </w:rPr>
        <w:t>“</w:t>
      </w:r>
      <w:r>
        <w:rPr>
          <w:rFonts w:hint="default"/>
          <w:sz w:val="24"/>
          <w:szCs w:val="24"/>
          <w:lang w:val="en-US" w:eastAsia="zh-CN"/>
        </w:rPr>
        <w:t>单列不脱钩</w:t>
      </w:r>
      <w:r>
        <w:rPr>
          <w:rFonts w:hint="eastAsia"/>
          <w:sz w:val="24"/>
          <w:szCs w:val="24"/>
          <w:lang w:val="en-US" w:eastAsia="zh-CN"/>
        </w:rPr>
        <w:t>”</w:t>
      </w:r>
      <w:r>
        <w:rPr>
          <w:rFonts w:hint="default"/>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第一次和第二次计划单列时期，各国家计划单列市的管理受中央和所在省的双重领导，但以省领导为主。现有的国家计划单列市，是在第三次计划单列时期后经过一系列调整所形成的，是在行政建制不变的情况下，省辖市在国家计划中列入户头并赋予这些城市相当于省一级的经济管理权限。</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default"/>
          <w:b/>
          <w:bCs/>
          <w:sz w:val="24"/>
          <w:szCs w:val="24"/>
          <w:lang w:val="en-US" w:eastAsia="zh-CN"/>
        </w:rPr>
        <w:t>计划单列市的好处：</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1、中国国家发改委和国务院有关部委下达省、直辖市的中长期的年度计划时</w:t>
      </w:r>
      <w:r>
        <w:rPr>
          <w:rFonts w:hint="eastAsia"/>
          <w:sz w:val="24"/>
          <w:szCs w:val="24"/>
          <w:lang w:val="en-US" w:eastAsia="zh-CN"/>
        </w:rPr>
        <w:t>，</w:t>
      </w:r>
      <w:r>
        <w:rPr>
          <w:rFonts w:hint="default"/>
          <w:sz w:val="24"/>
          <w:szCs w:val="24"/>
          <w:lang w:val="en-US" w:eastAsia="zh-CN"/>
        </w:rPr>
        <w:t>计划单列市的年度计划和指标也会直接下达。</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2、中国国家有关部门召开省、直辖市参加的会议和其他专业会议，均邀请计划单列城市参加。</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3、发给省市文件，同样发给计划单列市。</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4、对计划单列市进行政治经济体制改革的综合试点。</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2"/>
        <w:gridCol w:w="1320"/>
        <w:gridCol w:w="65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32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计划单列市</w:t>
            </w:r>
          </w:p>
        </w:tc>
        <w:tc>
          <w:tcPr>
            <w:tcW w:w="655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32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大连</w:t>
            </w:r>
          </w:p>
        </w:tc>
        <w:tc>
          <w:tcPr>
            <w:tcW w:w="65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大连是辽宁省下辖地级市，是中央确定的计划单列市、副省级市。大连既是沿海开放城市，也是老工业基地城市，肩负着东北对外开放龙头和率先实现老工业基地全面振兴的双重任务。</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大连是中国首批沿海开放城市，拥有国务院批准设立的第一个国家级经济技术开发区、东北地区唯一的保税区和高新技术园区。大连是中国重要的水果和水产品生产基地，还是国家重要的工业基地，第一艘航空母舰、第一艘万吨轮船、第一辆大功率内燃机车、第一台海上钻井平台都在这里诞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32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青岛</w:t>
            </w:r>
          </w:p>
        </w:tc>
        <w:tc>
          <w:tcPr>
            <w:tcW w:w="65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青岛，山东省地级市，计划单列市、副省级市，是国务院批复确定的国家沿海重要中心城市、国际性港口城市 ，也是山东省经济中心。作为海上体育运动基地，青岛肩负了一带一路新亚欧大陆桥经济走廊主要节点和海上合作战略支点的责任。</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此外，青岛还是国家历史文化名城、中国道教发祥地、中国帆船之都、世界啤酒之城，被誉为</w:t>
            </w:r>
            <w:r>
              <w:rPr>
                <w:rFonts w:hint="eastAsia"/>
                <w:sz w:val="21"/>
                <w:szCs w:val="21"/>
                <w:vertAlign w:val="baseline"/>
                <w:lang w:val="en-US" w:eastAsia="zh-CN"/>
              </w:rPr>
              <w:t>“</w:t>
            </w:r>
            <w:r>
              <w:rPr>
                <w:rFonts w:hint="default"/>
                <w:sz w:val="21"/>
                <w:szCs w:val="21"/>
                <w:vertAlign w:val="baseline"/>
                <w:lang w:val="en-US" w:eastAsia="zh-CN"/>
              </w:rPr>
              <w:t>东方瑞士</w:t>
            </w:r>
            <w:r>
              <w:rPr>
                <w:rFonts w:hint="eastAsia"/>
                <w:sz w:val="21"/>
                <w:szCs w:val="21"/>
                <w:vertAlign w:val="baseline"/>
                <w:lang w:val="en-US" w:eastAsia="zh-CN"/>
              </w:rPr>
              <w:t>”</w:t>
            </w:r>
            <w:r>
              <w:rPr>
                <w:rFonts w:hint="default"/>
                <w:sz w:val="21"/>
                <w:szCs w:val="21"/>
                <w:vertAlign w:val="baseline"/>
                <w:lang w:val="en-US" w:eastAsia="zh-CN"/>
              </w:rPr>
              <w:t>欧韵之都 、</w:t>
            </w:r>
            <w:r>
              <w:rPr>
                <w:rFonts w:hint="eastAsia"/>
                <w:sz w:val="21"/>
                <w:szCs w:val="21"/>
                <w:vertAlign w:val="baseline"/>
                <w:lang w:val="en-US" w:eastAsia="zh-CN"/>
              </w:rPr>
              <w:t>“</w:t>
            </w:r>
            <w:r>
              <w:rPr>
                <w:rFonts w:hint="default"/>
                <w:sz w:val="21"/>
                <w:szCs w:val="21"/>
                <w:vertAlign w:val="baseline"/>
                <w:lang w:val="en-US" w:eastAsia="zh-CN"/>
              </w:rPr>
              <w:t>中国品牌之都</w:t>
            </w:r>
            <w:r>
              <w:rPr>
                <w:rFonts w:hint="eastAsia"/>
                <w:sz w:val="21"/>
                <w:szCs w:val="21"/>
                <w:vertAlign w:val="baseline"/>
                <w:lang w:val="en-US" w:eastAsia="zh-CN"/>
              </w:rPr>
              <w:t>”</w:t>
            </w:r>
            <w:r>
              <w:rPr>
                <w:rFonts w:hint="default"/>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32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宁波</w:t>
            </w:r>
          </w:p>
        </w:tc>
        <w:tc>
          <w:tcPr>
            <w:tcW w:w="65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宁波，浙江省下辖的副省级市、计划单列市，国务院批复确定的中国东南沿海重要的港口城市、长江三角洲南翼经济中心。在改革开放新时期中，宁波迸发活力，先进的制造业、繁荣的对外贸易、发达的民营经济……使宁波成为长三角南翼一颗璀璨的明珠。</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宁波属于典型的江南水乡兼海港城市，是中国大运河南端出海口、</w:t>
            </w:r>
            <w:r>
              <w:rPr>
                <w:rFonts w:hint="eastAsia"/>
                <w:sz w:val="21"/>
                <w:szCs w:val="21"/>
                <w:vertAlign w:val="baseline"/>
                <w:lang w:val="en-US" w:eastAsia="zh-CN"/>
              </w:rPr>
              <w:t>“</w:t>
            </w:r>
            <w:r>
              <w:rPr>
                <w:rFonts w:hint="default"/>
                <w:sz w:val="21"/>
                <w:szCs w:val="21"/>
                <w:vertAlign w:val="baseline"/>
                <w:lang w:val="en-US" w:eastAsia="zh-CN"/>
              </w:rPr>
              <w:t>海上丝绸之路</w:t>
            </w:r>
            <w:r>
              <w:rPr>
                <w:rFonts w:hint="eastAsia"/>
                <w:sz w:val="21"/>
                <w:szCs w:val="21"/>
                <w:vertAlign w:val="baseline"/>
                <w:lang w:val="en-US" w:eastAsia="zh-CN"/>
              </w:rPr>
              <w:t>”</w:t>
            </w:r>
            <w:r>
              <w:rPr>
                <w:rFonts w:hint="default"/>
                <w:sz w:val="21"/>
                <w:szCs w:val="21"/>
                <w:vertAlign w:val="baseline"/>
                <w:lang w:val="en-US" w:eastAsia="zh-CN"/>
              </w:rPr>
              <w:t>东方始发港。宁波也是国家历史文化名城，中国著名的院士之乡。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32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厦门</w:t>
            </w:r>
          </w:p>
        </w:tc>
        <w:tc>
          <w:tcPr>
            <w:tcW w:w="65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厦门，隶属于福建省，副省级城市、经济特区，东南沿海重要的中心城市、港口及风景旅游城市。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厦门的发展是改革开放的一个缩影。计划单列以后，厦门得以逐渐推进经济管理体制改革，上层建筑得到了优化，体制对发展的束缚减少了，很多生产要素就能够重新进行高效配置，经济发展就有了很大的活力，厦门发展的积极性也大大提高了。</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现在的厦门是两岸新兴产业和现代服务业合作示范区、东南国际航运中心、两岸区域性金融服务中心和两岸贸易中心，并渐渐成为现代化国际性港口风景旅游城市。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5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32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深圳</w:t>
            </w:r>
          </w:p>
        </w:tc>
        <w:tc>
          <w:tcPr>
            <w:tcW w:w="65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深圳，广东省下辖的副省级市、计划单列市、超大城市，国务院批复确定的中国经济特区、全国性经济中心城市和国际化城市。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深圳是连接香港和中国内地的纽带和桥梁，也是国家定位的粤港澳大湾区四大中心城市之一、中国三大全国性金融中心之一、国际性综合交通枢纽、国际科技产业创新中心。</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改革开放后，深圳创造了举世瞩目的</w:t>
            </w:r>
            <w:r>
              <w:rPr>
                <w:rFonts w:hint="eastAsia"/>
                <w:sz w:val="21"/>
                <w:szCs w:val="21"/>
                <w:vertAlign w:val="baseline"/>
                <w:lang w:val="en-US" w:eastAsia="zh-CN"/>
              </w:rPr>
              <w:t>“</w:t>
            </w:r>
            <w:r>
              <w:rPr>
                <w:rFonts w:hint="default"/>
                <w:sz w:val="21"/>
                <w:szCs w:val="21"/>
                <w:vertAlign w:val="baseline"/>
                <w:lang w:val="en-US" w:eastAsia="zh-CN"/>
              </w:rPr>
              <w:t>深圳速度</w:t>
            </w:r>
            <w:r>
              <w:rPr>
                <w:rFonts w:hint="eastAsia"/>
                <w:sz w:val="21"/>
                <w:szCs w:val="21"/>
                <w:vertAlign w:val="baseline"/>
                <w:lang w:val="en-US" w:eastAsia="zh-CN"/>
              </w:rPr>
              <w:t>”</w:t>
            </w:r>
            <w:r>
              <w:rPr>
                <w:rFonts w:hint="default"/>
                <w:sz w:val="21"/>
                <w:szCs w:val="21"/>
                <w:vertAlign w:val="baseline"/>
                <w:lang w:val="en-US" w:eastAsia="zh-CN"/>
              </w:rPr>
              <w:t>，现在的深圳肩负着试验和示范的重要使命，在外贸出口、金融服务、高新技术产业等多方面都占有重要地位。</w:t>
            </w: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四、国家区域中心城市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eastAsia"/>
          <w:b/>
          <w:bCs/>
          <w:sz w:val="24"/>
          <w:szCs w:val="24"/>
          <w:lang w:val="en-US" w:eastAsia="zh-CN"/>
        </w:rPr>
        <w:t>定义：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国家区域中心城市是中国官方对城市依据城镇体系规划进行的划分方式，是指中国地理大区的中心城市，处于中国城市体系中的第二层次，次于国家中心城市。每个大区有且只有一座国家区域</w:t>
      </w:r>
      <w:r>
        <w:rPr>
          <w:rFonts w:hint="default"/>
          <w:color w:val="auto"/>
          <w:sz w:val="24"/>
          <w:szCs w:val="24"/>
          <w:u w:val="none"/>
          <w:lang w:val="en-US" w:eastAsia="zh-CN"/>
        </w:rPr>
        <w:t>中心城市</w:t>
      </w:r>
      <w:r>
        <w:rPr>
          <w:rFonts w:hint="default"/>
          <w:sz w:val="24"/>
          <w:szCs w:val="24"/>
          <w:lang w:val="en-US" w:eastAsia="zh-CN"/>
        </w:rPr>
        <w:t>，国家区域中心城市的培育将促进区域经济社会的发展，缩小地区间发展水平的差距。</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国家区域中心城市有可能发展成为中国乃至于</w:t>
      </w:r>
      <w:r>
        <w:rPr>
          <w:rFonts w:hint="default"/>
          <w:color w:val="auto"/>
          <w:sz w:val="24"/>
          <w:szCs w:val="24"/>
          <w:u w:val="none"/>
          <w:lang w:val="en-US" w:eastAsia="zh-CN"/>
        </w:rPr>
        <w:t>亚洲</w:t>
      </w:r>
      <w:r>
        <w:rPr>
          <w:rFonts w:hint="default"/>
          <w:sz w:val="24"/>
          <w:szCs w:val="24"/>
          <w:lang w:val="en-US" w:eastAsia="zh-CN"/>
        </w:rPr>
        <w:t>的金融、贸易、文化、管理的中心城市</w:t>
      </w:r>
      <w:r>
        <w:rPr>
          <w:rFonts w:hint="eastAsia"/>
          <w:sz w:val="24"/>
          <w:szCs w:val="24"/>
          <w:lang w:val="en-US" w:eastAsia="zh-CN"/>
        </w:rPr>
        <w:t>；</w:t>
      </w:r>
      <w:r>
        <w:rPr>
          <w:rFonts w:hint="default"/>
          <w:sz w:val="24"/>
          <w:szCs w:val="24"/>
          <w:lang w:val="en-US" w:eastAsia="zh-CN"/>
        </w:rPr>
        <w:t>而对内在其所在地理大区具备引领、辐射、集散功能的城市，这种功能表现在政治、经济、文化、科教、金融诸多方面。</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eastAsia"/>
          <w:b/>
          <w:bCs/>
          <w:sz w:val="24"/>
          <w:szCs w:val="24"/>
          <w:lang w:val="en-US" w:eastAsia="zh-CN"/>
        </w:rPr>
        <w:t>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国家区域中心城市是中国地理大区的区域中心，一般为具有重要区域意义的省会城市及副省级城市。2010年2月的《全国城镇体系规划（2010-2020年）》明确提出建设沈阳、南京、武汉、深圳、成都、西安六个城市为区域中心城市。设置区域中心城市是中国官方对城市依据城镇体系规划进行的一种划分方式，也是为了促进区域经济社会的发展，缩小地区间发展水平的差距。</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92"/>
        <w:gridCol w:w="1140"/>
        <w:gridCol w:w="67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3" w:hRule="atLeast"/>
        </w:trPr>
        <w:tc>
          <w:tcPr>
            <w:tcW w:w="592"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14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default"/>
                <w:sz w:val="21"/>
                <w:szCs w:val="21"/>
                <w:vertAlign w:val="baseline"/>
                <w:lang w:val="en-US" w:eastAsia="zh-CN"/>
              </w:rPr>
              <w:t>国家区域中心城市</w:t>
            </w:r>
          </w:p>
        </w:tc>
        <w:tc>
          <w:tcPr>
            <w:tcW w:w="679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具体内容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沈阳</w:t>
            </w:r>
          </w:p>
        </w:tc>
        <w:tc>
          <w:tcPr>
            <w:tcW w:w="67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地理区域：东北</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沈阳，是辽宁省省会、副省级市、沈阳都市圈核心城市，国务院批复确定的中国东北地区重要的中心城市、先进装备制造业基地和科技创新中心，也是东北唯一特大城市。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沈阳地处东北亚经济圈和环渤海经济圈的中心，是长三角、珠三角、京津冀地区通往关东地区的综合交通枢纽。</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除此之外，沈阳还是中国最重要的以装备制造业为主的重工业基地，被誉为</w:t>
            </w:r>
            <w:r>
              <w:rPr>
                <w:rFonts w:hint="eastAsia"/>
                <w:sz w:val="21"/>
                <w:szCs w:val="21"/>
                <w:vertAlign w:val="baseline"/>
                <w:lang w:val="en-US" w:eastAsia="zh-CN"/>
              </w:rPr>
              <w:t>“</w:t>
            </w:r>
            <w:r>
              <w:rPr>
                <w:rFonts w:hint="default"/>
                <w:sz w:val="21"/>
                <w:szCs w:val="21"/>
                <w:vertAlign w:val="baseline"/>
                <w:lang w:val="en-US" w:eastAsia="zh-CN"/>
              </w:rPr>
              <w:t>共和国装备部</w:t>
            </w:r>
            <w:r>
              <w:rPr>
                <w:rFonts w:hint="eastAsia"/>
                <w:sz w:val="21"/>
                <w:szCs w:val="21"/>
                <w:vertAlign w:val="baseline"/>
                <w:lang w:val="en-US" w:eastAsia="zh-CN"/>
              </w:rPr>
              <w:t>”</w:t>
            </w:r>
            <w:r>
              <w:rPr>
                <w:rFonts w:hint="default"/>
                <w:sz w:val="21"/>
                <w:szCs w:val="21"/>
                <w:vertAlign w:val="baseline"/>
                <w:lang w:val="en-US" w:eastAsia="zh-CN"/>
              </w:rPr>
              <w:t>，它也是</w:t>
            </w:r>
            <w:r>
              <w:rPr>
                <w:rFonts w:hint="eastAsia"/>
                <w:sz w:val="21"/>
                <w:szCs w:val="21"/>
                <w:vertAlign w:val="baseline"/>
                <w:lang w:val="en-US" w:eastAsia="zh-CN"/>
              </w:rPr>
              <w:t>“</w:t>
            </w:r>
            <w:r>
              <w:rPr>
                <w:rFonts w:hint="default"/>
                <w:sz w:val="21"/>
                <w:szCs w:val="21"/>
                <w:vertAlign w:val="baseline"/>
                <w:lang w:val="en-US" w:eastAsia="zh-CN"/>
              </w:rPr>
              <w:t>一带一路</w:t>
            </w:r>
            <w:r>
              <w:rPr>
                <w:rFonts w:hint="eastAsia"/>
                <w:sz w:val="21"/>
                <w:szCs w:val="21"/>
                <w:vertAlign w:val="baseline"/>
                <w:lang w:val="en-US" w:eastAsia="zh-CN"/>
              </w:rPr>
              <w:t>”</w:t>
            </w:r>
            <w:r>
              <w:rPr>
                <w:rFonts w:hint="default"/>
                <w:sz w:val="21"/>
                <w:szCs w:val="21"/>
                <w:vertAlign w:val="baseline"/>
                <w:lang w:val="en-US" w:eastAsia="zh-CN"/>
              </w:rPr>
              <w:t>向东北亚、东南亚延伸的重要节点。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南京</w:t>
            </w:r>
          </w:p>
        </w:tc>
        <w:tc>
          <w:tcPr>
            <w:tcW w:w="67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地理区域：华东</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南京是江苏省会、副省级市、南京都市圈核心城市，国务院批复确定的中国东部地区重要的中心城市、全国重要的科研教育基地和综合交通枢纽。作为长三角及华东唯一的特大城市，南京在带动中西部地区发展上起着重要作用。</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南京还是国家重要的科教中心，是中华文明的重要发祥地，有</w:t>
            </w:r>
            <w:r>
              <w:rPr>
                <w:rFonts w:hint="eastAsia"/>
                <w:sz w:val="21"/>
                <w:szCs w:val="21"/>
                <w:vertAlign w:val="baseline"/>
                <w:lang w:val="en-US" w:eastAsia="zh-CN"/>
              </w:rPr>
              <w:t>“</w:t>
            </w:r>
            <w:r>
              <w:rPr>
                <w:rFonts w:hint="default"/>
                <w:sz w:val="21"/>
                <w:szCs w:val="21"/>
                <w:vertAlign w:val="baseline"/>
                <w:lang w:val="en-US" w:eastAsia="zh-CN"/>
              </w:rPr>
              <w:t>六朝古都</w:t>
            </w:r>
            <w:r>
              <w:rPr>
                <w:rFonts w:hint="eastAsia"/>
                <w:sz w:val="21"/>
                <w:szCs w:val="21"/>
                <w:vertAlign w:val="baseline"/>
                <w:lang w:val="en-US" w:eastAsia="zh-CN"/>
              </w:rPr>
              <w:t>”</w:t>
            </w:r>
            <w:r>
              <w:rPr>
                <w:rFonts w:hint="default"/>
                <w:sz w:val="21"/>
                <w:szCs w:val="21"/>
                <w:vertAlign w:val="baseline"/>
                <w:lang w:val="en-US" w:eastAsia="zh-CN"/>
              </w:rPr>
              <w:t>、</w:t>
            </w:r>
            <w:r>
              <w:rPr>
                <w:rFonts w:hint="eastAsia"/>
                <w:sz w:val="21"/>
                <w:szCs w:val="21"/>
                <w:vertAlign w:val="baseline"/>
                <w:lang w:val="en-US" w:eastAsia="zh-CN"/>
              </w:rPr>
              <w:t>“</w:t>
            </w:r>
            <w:r>
              <w:rPr>
                <w:rFonts w:hint="default"/>
                <w:sz w:val="21"/>
                <w:szCs w:val="21"/>
                <w:vertAlign w:val="baseline"/>
                <w:lang w:val="en-US" w:eastAsia="zh-CN"/>
              </w:rPr>
              <w:t>十朝都会</w:t>
            </w:r>
            <w:r>
              <w:rPr>
                <w:rFonts w:hint="eastAsia"/>
                <w:sz w:val="21"/>
                <w:szCs w:val="21"/>
                <w:vertAlign w:val="baseline"/>
                <w:lang w:val="en-US" w:eastAsia="zh-CN"/>
              </w:rPr>
              <w:t>”</w:t>
            </w:r>
            <w:r>
              <w:rPr>
                <w:rFonts w:hint="default"/>
                <w:sz w:val="21"/>
                <w:szCs w:val="21"/>
                <w:vertAlign w:val="baseline"/>
                <w:lang w:val="en-US" w:eastAsia="zh-CN"/>
              </w:rPr>
              <w:t>之称。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武汉</w:t>
            </w:r>
          </w:p>
        </w:tc>
        <w:tc>
          <w:tcPr>
            <w:tcW w:w="67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地理区域：华中</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武汉是湖北省省会，中部六省唯一的副省级市和特大城市，长江经济带核心城市，全国重要的工业基地、科教基地和综合交通枢纽，中央军委联勤保障部队驻地。</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武汉有</w:t>
            </w:r>
            <w:r>
              <w:rPr>
                <w:rFonts w:hint="eastAsia"/>
                <w:sz w:val="21"/>
                <w:szCs w:val="21"/>
                <w:vertAlign w:val="baseline"/>
                <w:lang w:val="en-US" w:eastAsia="zh-CN"/>
              </w:rPr>
              <w:t>“</w:t>
            </w:r>
            <w:r>
              <w:rPr>
                <w:rFonts w:hint="default"/>
                <w:sz w:val="21"/>
                <w:szCs w:val="21"/>
                <w:vertAlign w:val="baseline"/>
                <w:lang w:val="en-US" w:eastAsia="zh-CN"/>
              </w:rPr>
              <w:t>九省通衢</w:t>
            </w:r>
            <w:r>
              <w:rPr>
                <w:rFonts w:hint="eastAsia"/>
                <w:sz w:val="21"/>
                <w:szCs w:val="21"/>
                <w:vertAlign w:val="baseline"/>
                <w:lang w:val="en-US" w:eastAsia="zh-CN"/>
              </w:rPr>
              <w:t>”</w:t>
            </w:r>
            <w:r>
              <w:rPr>
                <w:rFonts w:hint="default"/>
                <w:sz w:val="21"/>
                <w:szCs w:val="21"/>
                <w:vertAlign w:val="baseline"/>
                <w:lang w:val="en-US" w:eastAsia="zh-CN"/>
              </w:rPr>
              <w:t>之称，是中国内陆最大的水陆空交通枢纽、长江中游航运中心，其高铁网辐射大半个中国，是华中地区唯一可直航全球五大洲的城市。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深圳</w:t>
            </w:r>
          </w:p>
        </w:tc>
        <w:tc>
          <w:tcPr>
            <w:tcW w:w="67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地理区域：华南</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深圳，是中国四大一线城市之一，广东省省辖市、超大城市、全球海洋中心城市、国际性综合交通枢纽，粤港澳大湾区四大中心城市之一，中国三大全国性金融中心之一。</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深圳已发展成为有一定影响力的现代化国际化大都市，创造了举世瞩目的</w:t>
            </w:r>
            <w:r>
              <w:rPr>
                <w:rFonts w:hint="eastAsia"/>
                <w:sz w:val="21"/>
                <w:szCs w:val="21"/>
                <w:vertAlign w:val="baseline"/>
                <w:lang w:val="en-US" w:eastAsia="zh-CN"/>
              </w:rPr>
              <w:t>“</w:t>
            </w:r>
            <w:r>
              <w:rPr>
                <w:rFonts w:hint="default"/>
                <w:sz w:val="21"/>
                <w:szCs w:val="21"/>
                <w:vertAlign w:val="baseline"/>
                <w:lang w:val="en-US" w:eastAsia="zh-CN"/>
              </w:rPr>
              <w:t>深圳速度</w:t>
            </w:r>
            <w:r>
              <w:rPr>
                <w:rFonts w:hint="eastAsia"/>
                <w:sz w:val="21"/>
                <w:szCs w:val="21"/>
                <w:vertAlign w:val="baseline"/>
                <w:lang w:val="en-US" w:eastAsia="zh-CN"/>
              </w:rPr>
              <w:t>”</w:t>
            </w:r>
            <w:r>
              <w:rPr>
                <w:rFonts w:hint="default"/>
                <w:sz w:val="21"/>
                <w:szCs w:val="21"/>
                <w:vertAlign w:val="baseline"/>
                <w:lang w:val="en-US" w:eastAsia="zh-CN"/>
              </w:rPr>
              <w:t>，享有</w:t>
            </w:r>
            <w:r>
              <w:rPr>
                <w:rFonts w:hint="eastAsia"/>
                <w:sz w:val="21"/>
                <w:szCs w:val="21"/>
                <w:vertAlign w:val="baseline"/>
                <w:lang w:val="en-US" w:eastAsia="zh-CN"/>
              </w:rPr>
              <w:t>“</w:t>
            </w:r>
            <w:r>
              <w:rPr>
                <w:rFonts w:hint="default"/>
                <w:sz w:val="21"/>
                <w:szCs w:val="21"/>
                <w:vertAlign w:val="baseline"/>
                <w:lang w:val="en-US" w:eastAsia="zh-CN"/>
              </w:rPr>
              <w:t>设计之都</w:t>
            </w:r>
            <w:r>
              <w:rPr>
                <w:rFonts w:hint="eastAsia"/>
                <w:sz w:val="21"/>
                <w:szCs w:val="21"/>
                <w:vertAlign w:val="baseline"/>
                <w:lang w:val="en-US" w:eastAsia="zh-CN"/>
              </w:rPr>
              <w:t>”</w:t>
            </w:r>
            <w:r>
              <w:rPr>
                <w:rFonts w:hint="default"/>
                <w:sz w:val="21"/>
                <w:szCs w:val="21"/>
                <w:vertAlign w:val="baseline"/>
                <w:lang w:val="en-US" w:eastAsia="zh-CN"/>
              </w:rPr>
              <w:t>、</w:t>
            </w:r>
            <w:r>
              <w:rPr>
                <w:rFonts w:hint="eastAsia"/>
                <w:sz w:val="21"/>
                <w:szCs w:val="21"/>
                <w:vertAlign w:val="baseline"/>
                <w:lang w:val="en-US" w:eastAsia="zh-CN"/>
              </w:rPr>
              <w:t>“</w:t>
            </w:r>
            <w:r>
              <w:rPr>
                <w:rFonts w:hint="default"/>
                <w:sz w:val="21"/>
                <w:szCs w:val="21"/>
                <w:vertAlign w:val="baseline"/>
                <w:lang w:val="en-US" w:eastAsia="zh-CN"/>
              </w:rPr>
              <w:t>时尚之城</w:t>
            </w:r>
            <w:r>
              <w:rPr>
                <w:rFonts w:hint="eastAsia"/>
                <w:sz w:val="21"/>
                <w:szCs w:val="21"/>
                <w:vertAlign w:val="baseline"/>
                <w:lang w:val="en-US" w:eastAsia="zh-CN"/>
              </w:rPr>
              <w:t>”</w:t>
            </w:r>
            <w:r>
              <w:rPr>
                <w:rFonts w:hint="default"/>
                <w:sz w:val="21"/>
                <w:szCs w:val="21"/>
                <w:vertAlign w:val="baseline"/>
                <w:lang w:val="en-US" w:eastAsia="zh-CN"/>
              </w:rPr>
              <w:t>、</w:t>
            </w:r>
            <w:r>
              <w:rPr>
                <w:rFonts w:hint="eastAsia"/>
                <w:sz w:val="21"/>
                <w:szCs w:val="21"/>
                <w:vertAlign w:val="baseline"/>
                <w:lang w:val="en-US" w:eastAsia="zh-CN"/>
              </w:rPr>
              <w:t>“</w:t>
            </w:r>
            <w:r>
              <w:rPr>
                <w:rFonts w:hint="default"/>
                <w:sz w:val="21"/>
                <w:szCs w:val="21"/>
                <w:vertAlign w:val="baseline"/>
                <w:lang w:val="en-US" w:eastAsia="zh-CN"/>
              </w:rPr>
              <w:t>创客之城</w:t>
            </w:r>
            <w:r>
              <w:rPr>
                <w:rFonts w:hint="eastAsia"/>
                <w:sz w:val="21"/>
                <w:szCs w:val="21"/>
                <w:vertAlign w:val="baseline"/>
                <w:lang w:val="en-US" w:eastAsia="zh-CN"/>
              </w:rPr>
              <w:t>”</w:t>
            </w:r>
            <w:r>
              <w:rPr>
                <w:rFonts w:hint="default"/>
                <w:sz w:val="21"/>
                <w:szCs w:val="21"/>
                <w:vertAlign w:val="baseline"/>
                <w:lang w:val="en-US" w:eastAsia="zh-CN"/>
              </w:rPr>
              <w:t>、</w:t>
            </w:r>
            <w:r>
              <w:rPr>
                <w:rFonts w:hint="eastAsia"/>
                <w:sz w:val="21"/>
                <w:szCs w:val="21"/>
                <w:vertAlign w:val="baseline"/>
                <w:lang w:val="en-US" w:eastAsia="zh-CN"/>
              </w:rPr>
              <w:t>“</w:t>
            </w:r>
            <w:r>
              <w:rPr>
                <w:rFonts w:hint="default"/>
                <w:sz w:val="21"/>
                <w:szCs w:val="21"/>
                <w:vertAlign w:val="baseline"/>
                <w:lang w:val="en-US" w:eastAsia="zh-CN"/>
              </w:rPr>
              <w:t>志愿者之城</w:t>
            </w:r>
            <w:r>
              <w:rPr>
                <w:rFonts w:hint="eastAsia"/>
                <w:sz w:val="21"/>
                <w:szCs w:val="21"/>
                <w:vertAlign w:val="baseline"/>
                <w:lang w:val="en-US" w:eastAsia="zh-CN"/>
              </w:rPr>
              <w:t>”</w:t>
            </w:r>
            <w:r>
              <w:rPr>
                <w:rFonts w:hint="default"/>
                <w:sz w:val="21"/>
                <w:szCs w:val="21"/>
                <w:vertAlign w:val="baseline"/>
                <w:lang w:val="en-US" w:eastAsia="zh-CN"/>
              </w:rPr>
              <w:t>等美誉</w:t>
            </w: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成都</w:t>
            </w:r>
          </w:p>
        </w:tc>
        <w:tc>
          <w:tcPr>
            <w:tcW w:w="67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地理区域：西南</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成都，四川省辖地级市，是四川省省会、副省级市、特大城市，西部战区机关驻地，国务院确定的国家重要高新技术产业基地、商贸物流中心和综合交通枢纽，是西部地区重要的中心城市。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作为全球重要的电子信息产业基地，成都有多家国家级科研机构、国家级研发平台，及世界500强企业。并先后获国家卫生城市、世界最佳新兴商务城市、中国内陆投资环境标杆城市等荣誉。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9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11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西安</w:t>
            </w:r>
          </w:p>
        </w:tc>
        <w:tc>
          <w:tcPr>
            <w:tcW w:w="6790"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地理区域：西北</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西安是陕西省会、副省级市、关中平原城市群核心城市，</w:t>
            </w:r>
            <w:r>
              <w:rPr>
                <w:rFonts w:hint="eastAsia"/>
                <w:sz w:val="21"/>
                <w:szCs w:val="21"/>
                <w:vertAlign w:val="baseline"/>
                <w:lang w:val="en-US" w:eastAsia="zh-CN"/>
              </w:rPr>
              <w:t>“</w:t>
            </w:r>
            <w:r>
              <w:rPr>
                <w:rFonts w:hint="default"/>
                <w:sz w:val="21"/>
                <w:szCs w:val="21"/>
                <w:vertAlign w:val="baseline"/>
                <w:lang w:val="en-US" w:eastAsia="zh-CN"/>
              </w:rPr>
              <w:t>一带一路</w:t>
            </w:r>
            <w:r>
              <w:rPr>
                <w:rFonts w:hint="eastAsia"/>
                <w:sz w:val="21"/>
                <w:szCs w:val="21"/>
                <w:vertAlign w:val="baseline"/>
                <w:lang w:val="en-US" w:eastAsia="zh-CN"/>
              </w:rPr>
              <w:t>”</w:t>
            </w:r>
            <w:r>
              <w:rPr>
                <w:rFonts w:hint="default"/>
                <w:sz w:val="21"/>
                <w:szCs w:val="21"/>
                <w:vertAlign w:val="baseline"/>
                <w:lang w:val="en-US" w:eastAsia="zh-CN"/>
              </w:rPr>
              <w:t>核心区、中国西部地区重要的中心城市，是国家重要的科研、教育、工业基地。</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作为中国国际形象最佳城市之一，西安有两项六处遗产被列入《世界遗产名录》，此外，西安还是联合国教科文组织确定的</w:t>
            </w:r>
            <w:r>
              <w:rPr>
                <w:rFonts w:hint="eastAsia"/>
                <w:sz w:val="21"/>
                <w:szCs w:val="21"/>
                <w:vertAlign w:val="baseline"/>
                <w:lang w:val="en-US" w:eastAsia="zh-CN"/>
              </w:rPr>
              <w:t>“</w:t>
            </w:r>
            <w:r>
              <w:rPr>
                <w:rFonts w:hint="default"/>
                <w:sz w:val="21"/>
                <w:szCs w:val="21"/>
                <w:vertAlign w:val="baseline"/>
                <w:lang w:val="en-US" w:eastAsia="zh-CN"/>
              </w:rPr>
              <w:t>世界历史名城</w:t>
            </w:r>
            <w:r>
              <w:rPr>
                <w:rFonts w:hint="eastAsia"/>
                <w:sz w:val="21"/>
                <w:szCs w:val="21"/>
                <w:vertAlign w:val="baseline"/>
                <w:lang w:val="en-US" w:eastAsia="zh-CN"/>
              </w:rPr>
              <w:t>”</w:t>
            </w:r>
            <w:r>
              <w:rPr>
                <w:rFonts w:hint="default"/>
                <w:sz w:val="21"/>
                <w:szCs w:val="21"/>
                <w:vertAlign w:val="baseline"/>
                <w:lang w:val="en-US" w:eastAsia="zh-CN"/>
              </w:rPr>
              <w:t>，历史上先后有十多个王朝在此建都。</w:t>
            </w: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b/>
          <w:bCs/>
          <w:sz w:val="24"/>
          <w:szCs w:val="24"/>
          <w:lang w:val="en-US" w:eastAsia="zh-CN"/>
        </w:rPr>
      </w:pPr>
      <w:r>
        <w:rPr>
          <w:rFonts w:hint="eastAsia"/>
          <w:b/>
          <w:bCs/>
          <w:sz w:val="24"/>
          <w:szCs w:val="24"/>
          <w:lang w:val="en-US" w:eastAsia="zh-CN"/>
        </w:rPr>
        <w:t>五、正省级城市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eastAsia"/>
          <w:b/>
          <w:bCs/>
          <w:sz w:val="24"/>
          <w:szCs w:val="24"/>
          <w:lang w:val="en-US" w:eastAsia="zh-CN"/>
        </w:rPr>
        <w:t>定义：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default"/>
          <w:sz w:val="24"/>
          <w:szCs w:val="24"/>
          <w:lang w:val="en-US" w:eastAsia="zh-CN"/>
        </w:rPr>
        <w:t>中国正省级城市（正部级、直辖市）是我国城市行政级别最高的行政区</w:t>
      </w:r>
      <w:r>
        <w:rPr>
          <w:rFonts w:hint="eastAsia"/>
          <w:sz w:val="24"/>
          <w:szCs w:val="24"/>
          <w:lang w:val="en-US" w:eastAsia="zh-CN"/>
        </w:rPr>
        <w:t>，</w:t>
      </w:r>
      <w:r>
        <w:rPr>
          <w:rFonts w:hint="default"/>
          <w:sz w:val="24"/>
          <w:szCs w:val="24"/>
          <w:lang w:val="en-US" w:eastAsia="zh-CN"/>
        </w:rPr>
        <w:t>正省级城市是指直辖市，国内有4个，分别为：北京、上海、天津、重庆</w:t>
      </w:r>
      <w:r>
        <w:rPr>
          <w:rFonts w:hint="eastAsia"/>
          <w:sz w:val="24"/>
          <w:szCs w:val="24"/>
          <w:lang w:val="en-US" w:eastAsia="zh-CN"/>
        </w:rPr>
        <w:t>。</w:t>
      </w:r>
      <w:r>
        <w:rPr>
          <w:rFonts w:hint="default"/>
          <w:sz w:val="24"/>
          <w:szCs w:val="24"/>
          <w:lang w:val="en-US" w:eastAsia="zh-CN"/>
        </w:rPr>
        <w:t>正省级城市为地方最高一级行政区，行政地位与省相同；正省级城市与省辖市、地级市管辖区域相同，管辖区，县，市（县级）。</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eastAsia"/>
          <w:b/>
          <w:bCs/>
          <w:sz w:val="24"/>
          <w:szCs w:val="24"/>
          <w:lang w:val="en-US" w:eastAsia="zh-CN"/>
        </w:rPr>
        <w:t>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正省级城市需要具备明显的区位，经济，政治，贸易，交通，体育，医疗，科技，历史，文化，教育，生态环境优势，在国内主要城市中经济生态环境体量靠前，直辖后能够带动整个地区的经济发展，且应与原有直辖市必须保持一定的距离</w:t>
      </w:r>
      <w:r>
        <w:rPr>
          <w:rFonts w:hint="eastAsia"/>
          <w:sz w:val="24"/>
          <w:szCs w:val="24"/>
          <w:lang w:val="en-US" w:eastAsia="zh-CN"/>
        </w:rPr>
        <w:t>。</w:t>
      </w:r>
      <w:r>
        <w:rPr>
          <w:rFonts w:hint="default"/>
          <w:sz w:val="24"/>
          <w:szCs w:val="24"/>
          <w:lang w:val="en-US" w:eastAsia="zh-CN"/>
        </w:rPr>
        <w:t>成为正省级城市</w:t>
      </w:r>
      <w:r>
        <w:rPr>
          <w:rFonts w:hint="eastAsia"/>
          <w:sz w:val="24"/>
          <w:szCs w:val="24"/>
          <w:lang w:val="en-US" w:eastAsia="zh-CN"/>
        </w:rPr>
        <w:t>也</w:t>
      </w:r>
      <w:r>
        <w:rPr>
          <w:rFonts w:hint="default"/>
          <w:sz w:val="24"/>
          <w:szCs w:val="24"/>
          <w:lang w:val="en-US" w:eastAsia="zh-CN"/>
        </w:rPr>
        <w:t>需要具备一定基础条件，如全市常住人口不得少于600万人，地区生产总值不少于7668亿元，人均生产总值不少于10万元等条件。</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1"/>
        <w:gridCol w:w="1340"/>
        <w:gridCol w:w="63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34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正省级城市</w:t>
            </w:r>
          </w:p>
        </w:tc>
        <w:tc>
          <w:tcPr>
            <w:tcW w:w="634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3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北京市</w:t>
            </w:r>
          </w:p>
        </w:tc>
        <w:tc>
          <w:tcPr>
            <w:tcW w:w="63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1949年10月1日，北平改称北京，北京是中华人民共和国的首都，是全国的政治中心、文化中心、国际交往中心、科技创新中心，也是中国共产党中央委员会、中华人民共和国中央人民政府和全国人民代表大会常务委员会的办公所在地，在中国行政地位极高。北京市下辖16个市辖区，常住人口2154.2万人，实现地区生产总值（GDP）30320亿元，人均地区生产总值实现14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3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上海市</w:t>
            </w:r>
          </w:p>
        </w:tc>
        <w:tc>
          <w:tcPr>
            <w:tcW w:w="63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1949年10月1日，中华人民共和国成立，上海成为直辖市，上海是中国共产党诞生地、国家历史文化名城，中国经济、金融、贸易、航运、科技创新中心。在我国现如今的规划中，中国现有两大中心：一个是以政治为中心的北京，另一个就是以经济为中心的上海。上海市共辖16个市辖区，常住人口总数为2423.78万人，实现地区生产总值（GDP）32679.87亿元，人均地区生产总值实现13.5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3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天津市</w:t>
            </w:r>
          </w:p>
        </w:tc>
        <w:tc>
          <w:tcPr>
            <w:tcW w:w="63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1949年10月1日，天津市被列为中央直辖市，至1958年2月，天津降格为河北省辖市，1967年1月天津恢复直辖市，天津是国家确定的环渤海地区的经济中心。天津拥有中国第四大的工业基地、第三的外贸港口，有超过1000万人居住和生活在天津地区。天津全市下辖16个区，总面积11916.85平方千米，常住人口1559.60万人，地区生产总值18809.64亿元，人均地区生产总值实现12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3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重庆市</w:t>
            </w:r>
          </w:p>
        </w:tc>
        <w:tc>
          <w:tcPr>
            <w:tcW w:w="634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1949年10月1日，重庆被列为中央直辖市，1954年撤消，1997年3月14日，重庆再次被确立为中央直辖市，也是中西部唯一的直辖市，是长江上游地区的经济、金融、科创、航运和商贸物流中心，西部大开发重要的战略支点。重庆市辖26个区、8个县、4个自治县，常住人口3101.79万，地区生产总值20363.19亿元，人均地区生产总值实现6.6万元，同时重庆总面积有8.24万平方千米，是中国面积最大的直辖市。</w:t>
            </w: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b w:val="0"/>
          <w:bCs w:val="0"/>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六、副省级城市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简介：</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副省级城市是中国行政建制内的省辖市，其行政级别正式施行于1994年2月25日，前身为计划单列市。在行政区划类别上，副省级城市仍然属于省辖市，由所在的省级行政区管辖，副省级城市与省会城市的主要区别体现在领导级别上，副省级城市的领导人要高于一般省会城市的领导人：</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r>
        <w:rPr>
          <w:rFonts w:hint="eastAsia"/>
          <w:sz w:val="24"/>
          <w:szCs w:val="24"/>
          <w:lang w:val="en-US" w:eastAsia="zh-CN"/>
        </w:rPr>
        <w:t>1、副省级城市的市委书记、市人大主任、市长、市政协主席均为副部级，副职为正厅级；</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r>
        <w:rPr>
          <w:rFonts w:hint="eastAsia"/>
          <w:sz w:val="24"/>
          <w:szCs w:val="24"/>
          <w:lang w:val="en-US" w:eastAsia="zh-CN"/>
        </w:rPr>
        <w:t>2、一般省会城市，四大班子一把手均为正厅级</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中国共计有15座副省级城市：</w:t>
      </w:r>
      <w:r>
        <w:rPr>
          <w:rFonts w:hint="eastAsia"/>
          <w:color w:val="auto"/>
          <w:sz w:val="24"/>
          <w:szCs w:val="24"/>
          <w:u w:val="none"/>
          <w:lang w:val="en-US" w:eastAsia="zh-CN"/>
        </w:rPr>
        <w:t>广州</w:t>
      </w:r>
      <w:r>
        <w:rPr>
          <w:rFonts w:hint="eastAsia"/>
          <w:sz w:val="24"/>
          <w:szCs w:val="24"/>
          <w:lang w:val="en-US" w:eastAsia="zh-CN"/>
        </w:rPr>
        <w:t>、</w:t>
      </w:r>
      <w:r>
        <w:rPr>
          <w:rFonts w:hint="eastAsia"/>
          <w:color w:val="auto"/>
          <w:sz w:val="24"/>
          <w:szCs w:val="24"/>
          <w:u w:val="none"/>
          <w:lang w:val="en-US" w:eastAsia="zh-CN"/>
        </w:rPr>
        <w:t>武汉</w:t>
      </w:r>
      <w:r>
        <w:rPr>
          <w:rFonts w:hint="eastAsia"/>
          <w:sz w:val="24"/>
          <w:szCs w:val="24"/>
          <w:lang w:val="en-US" w:eastAsia="zh-CN"/>
        </w:rPr>
        <w:t>、</w:t>
      </w:r>
      <w:r>
        <w:rPr>
          <w:rFonts w:hint="eastAsia"/>
          <w:color w:val="auto"/>
          <w:sz w:val="24"/>
          <w:szCs w:val="24"/>
          <w:u w:val="none"/>
          <w:lang w:val="en-US" w:eastAsia="zh-CN"/>
        </w:rPr>
        <w:t>哈尔滨</w:t>
      </w:r>
      <w:r>
        <w:rPr>
          <w:rFonts w:hint="eastAsia"/>
          <w:sz w:val="24"/>
          <w:szCs w:val="24"/>
          <w:lang w:val="en-US" w:eastAsia="zh-CN"/>
        </w:rPr>
        <w:t>、</w:t>
      </w:r>
      <w:r>
        <w:rPr>
          <w:rFonts w:hint="eastAsia"/>
          <w:color w:val="auto"/>
          <w:sz w:val="24"/>
          <w:szCs w:val="24"/>
          <w:u w:val="none"/>
          <w:lang w:val="en-US" w:eastAsia="zh-CN"/>
        </w:rPr>
        <w:t>沈阳</w:t>
      </w:r>
      <w:r>
        <w:rPr>
          <w:rFonts w:hint="eastAsia"/>
          <w:sz w:val="24"/>
          <w:szCs w:val="24"/>
          <w:lang w:val="en-US" w:eastAsia="zh-CN"/>
        </w:rPr>
        <w:t>、</w:t>
      </w:r>
      <w:r>
        <w:rPr>
          <w:rFonts w:hint="eastAsia"/>
          <w:color w:val="auto"/>
          <w:sz w:val="24"/>
          <w:szCs w:val="24"/>
          <w:u w:val="none"/>
          <w:lang w:val="en-US" w:eastAsia="zh-CN"/>
        </w:rPr>
        <w:t>成都</w:t>
      </w:r>
      <w:r>
        <w:rPr>
          <w:rFonts w:hint="eastAsia"/>
          <w:sz w:val="24"/>
          <w:szCs w:val="24"/>
          <w:lang w:val="en-US" w:eastAsia="zh-CN"/>
        </w:rPr>
        <w:t>、</w:t>
      </w:r>
      <w:r>
        <w:rPr>
          <w:rFonts w:hint="eastAsia"/>
          <w:color w:val="auto"/>
          <w:sz w:val="24"/>
          <w:szCs w:val="24"/>
          <w:u w:val="none"/>
          <w:lang w:val="en-US" w:eastAsia="zh-CN"/>
        </w:rPr>
        <w:t>南京</w:t>
      </w:r>
      <w:r>
        <w:rPr>
          <w:rFonts w:hint="eastAsia"/>
          <w:sz w:val="24"/>
          <w:szCs w:val="24"/>
          <w:lang w:val="en-US" w:eastAsia="zh-CN"/>
        </w:rPr>
        <w:t>、</w:t>
      </w:r>
      <w:r>
        <w:rPr>
          <w:rFonts w:hint="eastAsia"/>
          <w:color w:val="auto"/>
          <w:sz w:val="24"/>
          <w:szCs w:val="24"/>
          <w:u w:val="none"/>
          <w:lang w:val="en-US" w:eastAsia="zh-CN"/>
        </w:rPr>
        <w:t>西安</w:t>
      </w:r>
      <w:r>
        <w:rPr>
          <w:rFonts w:hint="eastAsia"/>
          <w:sz w:val="24"/>
          <w:szCs w:val="24"/>
          <w:lang w:val="en-US" w:eastAsia="zh-CN"/>
        </w:rPr>
        <w:t>、</w:t>
      </w:r>
      <w:r>
        <w:rPr>
          <w:rFonts w:hint="eastAsia"/>
          <w:color w:val="auto"/>
          <w:sz w:val="24"/>
          <w:szCs w:val="24"/>
          <w:u w:val="none"/>
          <w:lang w:val="en-US" w:eastAsia="zh-CN"/>
        </w:rPr>
        <w:t>长春</w:t>
      </w:r>
      <w:r>
        <w:rPr>
          <w:rFonts w:hint="eastAsia"/>
          <w:sz w:val="24"/>
          <w:szCs w:val="24"/>
          <w:lang w:val="en-US" w:eastAsia="zh-CN"/>
        </w:rPr>
        <w:t>、</w:t>
      </w:r>
      <w:r>
        <w:rPr>
          <w:rFonts w:hint="eastAsia"/>
          <w:color w:val="auto"/>
          <w:sz w:val="24"/>
          <w:szCs w:val="24"/>
          <w:u w:val="none"/>
          <w:lang w:val="en-US" w:eastAsia="zh-CN"/>
        </w:rPr>
        <w:t>济南</w:t>
      </w:r>
      <w:r>
        <w:rPr>
          <w:rFonts w:hint="eastAsia"/>
          <w:sz w:val="24"/>
          <w:szCs w:val="24"/>
          <w:lang w:val="en-US" w:eastAsia="zh-CN"/>
        </w:rPr>
        <w:t>、</w:t>
      </w:r>
      <w:r>
        <w:rPr>
          <w:rFonts w:hint="eastAsia"/>
          <w:color w:val="auto"/>
          <w:sz w:val="24"/>
          <w:szCs w:val="24"/>
          <w:u w:val="none"/>
          <w:lang w:val="en-US" w:eastAsia="zh-CN"/>
        </w:rPr>
        <w:t>杭州</w:t>
      </w:r>
      <w:r>
        <w:rPr>
          <w:rFonts w:hint="eastAsia"/>
          <w:sz w:val="24"/>
          <w:szCs w:val="24"/>
          <w:lang w:val="en-US" w:eastAsia="zh-CN"/>
        </w:rPr>
        <w:t>、</w:t>
      </w:r>
      <w:r>
        <w:rPr>
          <w:rFonts w:hint="eastAsia"/>
          <w:color w:val="auto"/>
          <w:sz w:val="24"/>
          <w:szCs w:val="24"/>
          <w:u w:val="none"/>
          <w:lang w:val="en-US" w:eastAsia="zh-CN"/>
        </w:rPr>
        <w:t>大连</w:t>
      </w:r>
      <w:r>
        <w:rPr>
          <w:rFonts w:hint="eastAsia"/>
          <w:sz w:val="24"/>
          <w:szCs w:val="24"/>
          <w:lang w:val="en-US" w:eastAsia="zh-CN"/>
        </w:rPr>
        <w:t>、</w:t>
      </w:r>
      <w:r>
        <w:rPr>
          <w:rFonts w:hint="eastAsia"/>
          <w:color w:val="auto"/>
          <w:sz w:val="24"/>
          <w:szCs w:val="24"/>
          <w:u w:val="none"/>
          <w:lang w:val="en-US" w:eastAsia="zh-CN"/>
        </w:rPr>
        <w:t>青岛</w:t>
      </w:r>
      <w:r>
        <w:rPr>
          <w:rFonts w:hint="eastAsia"/>
          <w:sz w:val="24"/>
          <w:szCs w:val="24"/>
          <w:lang w:val="en-US" w:eastAsia="zh-CN"/>
        </w:rPr>
        <w:t>、深圳、</w:t>
      </w:r>
      <w:r>
        <w:rPr>
          <w:rFonts w:hint="eastAsia"/>
          <w:color w:val="auto"/>
          <w:sz w:val="24"/>
          <w:szCs w:val="24"/>
          <w:u w:val="none"/>
          <w:lang w:val="en-US" w:eastAsia="zh-CN"/>
        </w:rPr>
        <w:t>厦门</w:t>
      </w:r>
      <w:r>
        <w:rPr>
          <w:rFonts w:hint="eastAsia"/>
          <w:sz w:val="24"/>
          <w:szCs w:val="24"/>
          <w:lang w:val="en-US" w:eastAsia="zh-CN"/>
        </w:rPr>
        <w:t>、宁波。其中深圳、</w:t>
      </w:r>
      <w:r>
        <w:rPr>
          <w:rFonts w:hint="eastAsia"/>
          <w:color w:val="auto"/>
          <w:sz w:val="24"/>
          <w:szCs w:val="24"/>
          <w:u w:val="none"/>
          <w:lang w:val="en-US" w:eastAsia="zh-CN"/>
        </w:rPr>
        <w:t>大连</w:t>
      </w:r>
      <w:r>
        <w:rPr>
          <w:rFonts w:hint="eastAsia"/>
          <w:sz w:val="24"/>
          <w:szCs w:val="24"/>
          <w:lang w:val="en-US" w:eastAsia="zh-CN"/>
        </w:rPr>
        <w:t>、</w:t>
      </w:r>
      <w:r>
        <w:rPr>
          <w:rFonts w:hint="eastAsia"/>
          <w:color w:val="auto"/>
          <w:sz w:val="24"/>
          <w:szCs w:val="24"/>
          <w:u w:val="none"/>
          <w:lang w:val="en-US" w:eastAsia="zh-CN"/>
        </w:rPr>
        <w:t>青岛</w:t>
      </w:r>
      <w:r>
        <w:rPr>
          <w:rFonts w:hint="eastAsia"/>
          <w:sz w:val="24"/>
          <w:szCs w:val="24"/>
          <w:lang w:val="en-US" w:eastAsia="zh-CN"/>
        </w:rPr>
        <w:t>、宁波、</w:t>
      </w:r>
      <w:r>
        <w:rPr>
          <w:rFonts w:hint="eastAsia"/>
          <w:color w:val="auto"/>
          <w:sz w:val="24"/>
          <w:szCs w:val="24"/>
          <w:u w:val="none"/>
          <w:lang w:val="en-US" w:eastAsia="zh-CN"/>
        </w:rPr>
        <w:t>厦门</w:t>
      </w:r>
      <w:r>
        <w:rPr>
          <w:rFonts w:hint="eastAsia"/>
          <w:sz w:val="24"/>
          <w:szCs w:val="24"/>
          <w:lang w:val="en-US" w:eastAsia="zh-CN"/>
        </w:rPr>
        <w:t>既是计划单列市，又是副省级城市，另外的10座副省级城市是</w:t>
      </w:r>
      <w:r>
        <w:rPr>
          <w:rFonts w:hint="eastAsia"/>
          <w:color w:val="auto"/>
          <w:sz w:val="24"/>
          <w:szCs w:val="24"/>
          <w:u w:val="none"/>
          <w:lang w:val="en-US" w:eastAsia="zh-CN"/>
        </w:rPr>
        <w:t>省会</w:t>
      </w:r>
      <w:r>
        <w:rPr>
          <w:rFonts w:hint="eastAsia"/>
          <w:sz w:val="24"/>
          <w:szCs w:val="24"/>
          <w:lang w:val="en-US" w:eastAsia="zh-CN"/>
        </w:rPr>
        <w:t>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区域分布：</w:t>
      </w:r>
    </w:p>
    <w:p>
      <w:pPr>
        <w:rPr>
          <w:rFonts w:hint="eastAsia"/>
          <w:lang w:val="en-US" w:eastAsia="zh-CN"/>
        </w:rPr>
      </w:pPr>
      <w:r>
        <w:rPr>
          <w:rFonts w:hint="eastAsia"/>
          <w:lang w:val="en-US" w:eastAsia="zh-CN"/>
        </w:rPr>
        <w:drawing>
          <wp:inline distT="0" distB="0" distL="114300" distR="114300">
            <wp:extent cx="4267835" cy="3143885"/>
            <wp:effectExtent l="0" t="0" r="12065" b="5715"/>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4267835" cy="3143885"/>
                    </a:xfrm>
                    <a:prstGeom prst="rect">
                      <a:avLst/>
                    </a:prstGeom>
                    <a:noFill/>
                    <a:ln w="9525">
                      <a:noFill/>
                    </a:ln>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b w:val="0"/>
          <w:bCs w:val="0"/>
          <w:sz w:val="24"/>
          <w:szCs w:val="24"/>
          <w:lang w:val="en-US" w:eastAsia="zh-CN"/>
        </w:rPr>
      </w:pPr>
      <w:r>
        <w:rPr>
          <w:rFonts w:hint="eastAsia"/>
          <w:b w:val="0"/>
          <w:bCs w:val="0"/>
          <w:sz w:val="24"/>
          <w:szCs w:val="24"/>
          <w:lang w:val="en-US" w:eastAsia="zh-CN"/>
        </w:rPr>
        <w:t>从区域分布上看，东部沿海地区以8个城市遥遥领先；中西部地区只有3个，即武汉、成都和西安；东北地区则有4个，分别是东北三省的省会以及大连。</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lang w:val="en-US" w:eastAsia="zh-CN"/>
        </w:rPr>
      </w:pPr>
      <w:r>
        <w:rPr>
          <w:rFonts w:hint="eastAsia"/>
          <w:b/>
          <w:bCs/>
          <w:sz w:val="24"/>
          <w:szCs w:val="24"/>
          <w:lang w:val="en-US" w:eastAsia="zh-CN"/>
        </w:rPr>
        <w:t>详细信息：</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1"/>
        <w:gridCol w:w="990"/>
        <w:gridCol w:w="69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shd w:val="clear" w:color="auto" w:fill="CFCECE" w:themeFill="background2" w:themeFillShade="E5"/>
            <w:vAlign w:val="center"/>
          </w:tcPr>
          <w:p>
            <w:pPr>
              <w:keepNext w:val="0"/>
              <w:keepLines w:val="0"/>
              <w:pageBreakBefore w:val="0"/>
              <w:widowControl w:val="0"/>
              <w:tabs>
                <w:tab w:val="center" w:pos="1312"/>
              </w:tabs>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序号</w:t>
            </w:r>
          </w:p>
        </w:tc>
        <w:tc>
          <w:tcPr>
            <w:tcW w:w="99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副省级城市</w:t>
            </w:r>
          </w:p>
        </w:tc>
        <w:tc>
          <w:tcPr>
            <w:tcW w:w="693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哈尔滨（东北地区）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哈尔滨，黑龙江省省会、副省级市、特大城市、</w:t>
            </w:r>
            <w:r>
              <w:rPr>
                <w:rFonts w:hint="eastAsia"/>
                <w:lang w:val="en-US" w:eastAsia="zh-CN"/>
              </w:rPr>
              <w:fldChar w:fldCharType="begin"/>
            </w:r>
            <w:r>
              <w:rPr>
                <w:rFonts w:hint="eastAsia"/>
                <w:lang w:val="en-US" w:eastAsia="zh-CN"/>
              </w:rPr>
              <w:instrText xml:space="preserve"> HYPERLINK "https://baike.so.com/doc/1279856-24188840.html" \t "https://baike.so.com/doc/_blank" </w:instrText>
            </w:r>
            <w:r>
              <w:rPr>
                <w:rFonts w:hint="eastAsia"/>
                <w:lang w:val="en-US" w:eastAsia="zh-CN"/>
              </w:rPr>
              <w:fldChar w:fldCharType="separate"/>
            </w:r>
            <w:r>
              <w:rPr>
                <w:rFonts w:hint="eastAsia"/>
                <w:lang w:val="en-US" w:eastAsia="zh-CN"/>
              </w:rPr>
              <w:t>中国</w:t>
            </w:r>
            <w:r>
              <w:rPr>
                <w:rFonts w:hint="eastAsia"/>
                <w:lang w:val="en-US" w:eastAsia="zh-CN"/>
              </w:rPr>
              <w:fldChar w:fldCharType="end"/>
            </w:r>
            <w:r>
              <w:rPr>
                <w:rFonts w:hint="eastAsia"/>
                <w:lang w:val="en-US" w:eastAsia="zh-CN"/>
              </w:rPr>
              <w:t>东北地区</w:t>
            </w:r>
            <w:r>
              <w:rPr>
                <w:rFonts w:hint="eastAsia"/>
                <w:lang w:val="en-US" w:eastAsia="zh-CN"/>
              </w:rPr>
              <w:fldChar w:fldCharType="begin"/>
            </w:r>
            <w:r>
              <w:rPr>
                <w:rFonts w:hint="eastAsia"/>
                <w:lang w:val="en-US" w:eastAsia="zh-CN"/>
              </w:rPr>
              <w:instrText xml:space="preserve"> HYPERLINK "https://baike.so.com/doc/6352353-6565982.html" \t "https://baike.so.com/doc/_blank" </w:instrText>
            </w:r>
            <w:r>
              <w:rPr>
                <w:rFonts w:hint="eastAsia"/>
                <w:lang w:val="en-US" w:eastAsia="zh-CN"/>
              </w:rPr>
              <w:fldChar w:fldCharType="separate"/>
            </w:r>
            <w:r>
              <w:rPr>
                <w:rFonts w:hint="eastAsia"/>
                <w:lang w:val="en-US" w:eastAsia="zh-CN"/>
              </w:rPr>
              <w:t>中心城市</w:t>
            </w:r>
            <w:r>
              <w:rPr>
                <w:rFonts w:hint="eastAsia"/>
                <w:lang w:val="en-US" w:eastAsia="zh-CN"/>
              </w:rPr>
              <w:fldChar w:fldCharType="end"/>
            </w:r>
            <w:r>
              <w:rPr>
                <w:rFonts w:hint="eastAsia"/>
                <w:lang w:val="en-US" w:eastAsia="zh-CN"/>
              </w:rPr>
              <w:t>之一，是东北北部交通、政治、经济、文化、金融中心，也是中国省辖市中陆地管辖面积最大、户籍人口居第三位的特大城市，地处中国东北平原东北部地区、黑龙江省南部，国家重要的制造业基地。</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哈尔滨地处东北亚中心地带，被誉为欧亚大陆桥的明珠，是第一条欧亚大陆桥和空中走廊的重要枢纽，也是中国历史文化名城、热点旅游城市和国际冰雪文化名城。是国家战略定位的“沿边开发开放中心城市”、“东北亚区域中心城市”及“对</w:t>
            </w:r>
            <w:r>
              <w:rPr>
                <w:rFonts w:hint="eastAsia"/>
                <w:lang w:val="en-US" w:eastAsia="zh-CN"/>
              </w:rPr>
              <w:fldChar w:fldCharType="begin"/>
            </w:r>
            <w:r>
              <w:rPr>
                <w:rFonts w:hint="eastAsia"/>
                <w:lang w:val="en-US" w:eastAsia="zh-CN"/>
              </w:rPr>
              <w:instrText xml:space="preserve"> HYPERLINK "https://baike.so.com/doc/6495667-6709381.html" \t "https://baike.so.com/doc/_blank" </w:instrText>
            </w:r>
            <w:r>
              <w:rPr>
                <w:rFonts w:hint="eastAsia"/>
                <w:lang w:val="en-US" w:eastAsia="zh-CN"/>
              </w:rPr>
              <w:fldChar w:fldCharType="separate"/>
            </w:r>
            <w:r>
              <w:rPr>
                <w:rFonts w:hint="eastAsia"/>
                <w:lang w:val="en-US" w:eastAsia="zh-CN"/>
              </w:rPr>
              <w:t>俄</w:t>
            </w:r>
            <w:r>
              <w:rPr>
                <w:rFonts w:hint="eastAsia"/>
                <w:lang w:val="en-US" w:eastAsia="zh-CN"/>
              </w:rPr>
              <w:fldChar w:fldCharType="end"/>
            </w:r>
            <w:r>
              <w:rPr>
                <w:rFonts w:hint="eastAsia"/>
                <w:lang w:val="en-US" w:eastAsia="zh-CN"/>
              </w:rPr>
              <w:t>合作中心城市”。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2</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沈 阳（东北地区）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沈阳，辽宁省</w:t>
            </w:r>
            <w:r>
              <w:rPr>
                <w:rFonts w:hint="eastAsia"/>
                <w:lang w:val="en-US" w:eastAsia="zh-CN"/>
              </w:rPr>
              <w:fldChar w:fldCharType="begin"/>
            </w:r>
            <w:r>
              <w:rPr>
                <w:rFonts w:hint="eastAsia"/>
                <w:lang w:val="en-US" w:eastAsia="zh-CN"/>
              </w:rPr>
              <w:instrText xml:space="preserve"> HYPERLINK "https://baike.so.com/doc/317759-336453.html" \t "https://baike.so.com/doc/_blank" </w:instrText>
            </w:r>
            <w:r>
              <w:rPr>
                <w:rFonts w:hint="eastAsia"/>
                <w:lang w:val="en-US" w:eastAsia="zh-CN"/>
              </w:rPr>
              <w:fldChar w:fldCharType="separate"/>
            </w:r>
            <w:r>
              <w:rPr>
                <w:rFonts w:hint="eastAsia"/>
                <w:lang w:val="en-US" w:eastAsia="zh-CN"/>
              </w:rPr>
              <w:t>省会</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"https://baike.so.com/doc/4112717-4311823.html" \t "https://baike.so.com/doc/_blank" </w:instrText>
            </w:r>
            <w:r>
              <w:rPr>
                <w:rFonts w:hint="eastAsia"/>
                <w:lang w:val="en-US" w:eastAsia="zh-CN"/>
              </w:rPr>
              <w:fldChar w:fldCharType="separate"/>
            </w:r>
            <w:r>
              <w:rPr>
                <w:rFonts w:hint="eastAsia"/>
                <w:lang w:val="en-US" w:eastAsia="zh-CN"/>
              </w:rPr>
              <w:t>副省级市</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"https://baike.so.com/doc/5437071-5675378.html" \t "https://baike.so.com/doc/_blank" </w:instrText>
            </w:r>
            <w:r>
              <w:rPr>
                <w:rFonts w:hint="eastAsia"/>
                <w:lang w:val="en-US" w:eastAsia="zh-CN"/>
              </w:rPr>
              <w:fldChar w:fldCharType="separate"/>
            </w:r>
            <w:r>
              <w:rPr>
                <w:rFonts w:hint="eastAsia"/>
                <w:lang w:val="en-US" w:eastAsia="zh-CN"/>
              </w:rPr>
              <w:t>特大城市</w:t>
            </w:r>
            <w:r>
              <w:rPr>
                <w:rFonts w:hint="eastAsia"/>
                <w:lang w:val="en-US" w:eastAsia="zh-CN"/>
              </w:rPr>
              <w:fldChar w:fldCharType="end"/>
            </w:r>
            <w:r>
              <w:rPr>
                <w:rFonts w:hint="eastAsia"/>
                <w:lang w:val="en-US" w:eastAsia="zh-CN"/>
              </w:rPr>
              <w:t>，</w:t>
            </w:r>
            <w:r>
              <w:rPr>
                <w:rFonts w:hint="eastAsia"/>
                <w:lang w:val="en-US" w:eastAsia="zh-CN"/>
              </w:rPr>
              <w:fldChar w:fldCharType="begin"/>
            </w:r>
            <w:r>
              <w:rPr>
                <w:rFonts w:hint="eastAsia"/>
                <w:lang w:val="en-US" w:eastAsia="zh-CN"/>
              </w:rPr>
              <w:instrText xml:space="preserve"> HYPERLINK "https://baike.so.com/doc/23637187-24191227.html" \t "https://baike.so.com/doc/_blank" </w:instrText>
            </w:r>
            <w:r>
              <w:rPr>
                <w:rFonts w:hint="eastAsia"/>
                <w:lang w:val="en-US" w:eastAsia="zh-CN"/>
              </w:rPr>
              <w:fldChar w:fldCharType="separate"/>
            </w:r>
            <w:r>
              <w:rPr>
                <w:rFonts w:hint="eastAsia"/>
                <w:lang w:val="en-US" w:eastAsia="zh-CN"/>
              </w:rPr>
              <w:t>中国人民解放军北部战区</w:t>
            </w:r>
            <w:r>
              <w:rPr>
                <w:rFonts w:hint="eastAsia"/>
                <w:lang w:val="en-US" w:eastAsia="zh-CN"/>
              </w:rPr>
              <w:fldChar w:fldCharType="end"/>
            </w:r>
            <w:r>
              <w:rPr>
                <w:rFonts w:hint="eastAsia"/>
                <w:lang w:val="en-US" w:eastAsia="zh-CN"/>
              </w:rPr>
              <w:fldChar w:fldCharType="begin"/>
            </w:r>
            <w:r>
              <w:rPr>
                <w:rFonts w:hint="eastAsia"/>
                <w:lang w:val="en-US" w:eastAsia="zh-CN"/>
              </w:rPr>
              <w:instrText xml:space="preserve"> HYPERLINK "https://baike.so.com/doc/6436586-6650265.html" \t "https://baike.so.com/doc/_blank" </w:instrText>
            </w:r>
            <w:r>
              <w:rPr>
                <w:rFonts w:hint="eastAsia"/>
                <w:lang w:val="en-US" w:eastAsia="zh-CN"/>
              </w:rPr>
              <w:fldChar w:fldCharType="separate"/>
            </w:r>
            <w:r>
              <w:rPr>
                <w:rFonts w:hint="eastAsia"/>
                <w:lang w:val="en-US" w:eastAsia="zh-CN"/>
              </w:rPr>
              <w:t>司令部</w:t>
            </w:r>
            <w:r>
              <w:rPr>
                <w:rFonts w:hint="eastAsia"/>
                <w:lang w:val="en-US" w:eastAsia="zh-CN"/>
              </w:rPr>
              <w:fldChar w:fldCharType="end"/>
            </w:r>
            <w:r>
              <w:rPr>
                <w:rFonts w:hint="eastAsia"/>
                <w:lang w:val="en-US" w:eastAsia="zh-CN"/>
              </w:rPr>
              <w:t>驻地和直属中央军委沈阳联勤保障中心驻地，是国务院批复确定的东北地区重要的中心城市，先进装备制造业基地和国家历史文化名城。</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沈阳位于中国东北地区南部，地处东北亚经济圈和环渤海经济圈的中心，是长三角、珠三角、京津冀地区通往关东地区的综合枢纽城市。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3</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长 春（东北地区）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长春是吉林省省会、副省级城市、Ⅰ型大城市、东北亚经济圈中心城市，是国务院定位的中国东北地区中心城市之一、我国重要的工业基地、国家历史文化名城和全国综合交通枢纽。</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长春居于中国东北地区中部，地处京哈线与珲乌线交会处，西北与松原市毗邻，西南和四平市相连，东南与吉林市相依，东北同黑龙江省接。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4</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大 连（东北地区）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大连，辽宁省副省级市、计划单列市。位于辽宁省辽东半岛南端，地处黄渤海之滨，背依中国东北腹地，与山东半岛隔海相望，是中国东部沿海重要的经济、贸易、港口、工业、旅游城市，也是新一线城市。是中国东北对外开放的窗口和最大的港口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大连是世界经济论坛（WEF）夏季达沃斯的常驻举办城市，拥有中国最大的农产品期货交易所，全球第二大大豆期货市场：大连商品交易所。2014年6月，中国第十个国家级新区大连金普新区正式设立。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5</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南 京（华东地区）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南京，是江苏省省会、副省级市、南京都市圈核心城市，国务院批复确定的中国东部地区重要的中心城市、全国重要的科研教育基地和综合交通枢纽，是长三角及华东唯一的特大城市。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南京地处中国东部、长江下游、濒江近海，是中国东部战区司令部驻地，长江国际航运物流中心，长三角辐射带动中西部地区发展的国家重要门户城市，也是东部沿海经济带与长江经济带战略交汇的重要节点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6</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济 南（华东地区）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济南市，是山东省省会，是山东省的政治、文化、教育中心。山东半岛城市群和济南都市圈核心城市、新一线城市。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济南北连首都经济圈，南接长三角经济圈，东西连通山东半岛与华中地区，是环渤海经济区和京沪经济轴上的重要交汇点，环渤海地区和黄河中下游地区中心城市，山东半岛城市群和济南都市圈的核心城市。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7</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vertAlign w:val="baseline"/>
                <w:lang w:eastAsia="zh-CN"/>
              </w:rPr>
            </w:pPr>
            <w:r>
              <w:rPr>
                <w:rFonts w:hint="eastAsia"/>
                <w:vertAlign w:val="baseline"/>
                <w:lang w:val="en-US" w:eastAsia="zh-CN"/>
              </w:rPr>
              <w:t>杭 州（华东地区）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杭州，浙江省省会、副省级市，位于中国东南沿海、浙江省北部、钱塘江下游、京杭大运河南端，是浙江省的政治、经济、文化、教育、交通和金融中心，长江三角洲城市群中心城市之一、长三角宁杭生态经济带节点城市、中国重要的电子商务中心之一，新一线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8</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vertAlign w:val="baseline"/>
                <w:lang w:val="en-US" w:eastAsia="zh-CN"/>
              </w:rPr>
            </w:pPr>
            <w:r>
              <w:rPr>
                <w:rFonts w:hint="eastAsia"/>
                <w:vertAlign w:val="baseline"/>
                <w:lang w:val="en-US" w:eastAsia="zh-CN"/>
              </w:rPr>
              <w:t>青 岛（华东地区）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青岛，山东省地级市，国家计划单列市、副省级城市。青岛是沿海重要中心城市、沿海开放城市、新一线城市、经济中心城市、国家历史文化名城 ，是国际性港口城市、滨海度假旅游城市、幸福宜居城市，被誉为“东方瑞士”。</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青岛地处山东半岛东南部沿海，胶东半岛东部，濒临黄海，隔海与朝鲜半岛相望，地处中日韩自贸区的前沿地带；东北与烟台毗邻，西与潍坊相连，西南与日照接壤。青岛因“一港一路”而兴，拥有国际性海港和区域性枢纽航空港，是实施海上丝绸之路、履行国家一带一路战略重要的枢纽型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9</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vertAlign w:val="baseline"/>
                <w:lang w:val="en-US" w:eastAsia="zh-CN"/>
              </w:rPr>
            </w:pPr>
            <w:r>
              <w:rPr>
                <w:rFonts w:hint="eastAsia"/>
                <w:vertAlign w:val="baseline"/>
                <w:lang w:val="en-US" w:eastAsia="zh-CN"/>
              </w:rPr>
              <w:t>厦 门（华东地区）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厦门，隶属于福建省，副省级城市、经济特区，东南沿海重要的中心城市、港口及风景旅游城市。厦门位于福建省东南端，西界漳州，北邻南安和晋江，东南与大小金门和大担岛隔海相望，通行闽南方言，是闽南地区的主要城市，与漳州、泉州并称厦漳泉闽南金三角经济区。</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1980年10月7日，批复设立经济特区，厦门先后获批开发开放类国家综合配套改革试验区（即“新特区”），自由贸易试验区，厦门已成为两岸新兴产业和现代服务业合作示范区、东南国际航运中心、两岸区域性金融服务中心和两岸贸易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10</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vertAlign w:val="baseline"/>
                <w:lang w:val="en-US" w:eastAsia="zh-CN"/>
              </w:rPr>
            </w:pPr>
            <w:r>
              <w:rPr>
                <w:rFonts w:hint="eastAsia"/>
                <w:vertAlign w:val="baseline"/>
                <w:lang w:val="en-US" w:eastAsia="zh-CN"/>
              </w:rPr>
              <w:t>宁 波（华东地区）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宁波，副省级市、计划单列市，有制订地方性法规权限的</w:t>
            </w:r>
            <w:r>
              <w:rPr>
                <w:rFonts w:hint="eastAsia"/>
                <w:lang w:val="en-US" w:eastAsia="zh-CN"/>
              </w:rPr>
              <w:fldChar w:fldCharType="begin"/>
            </w:r>
            <w:r>
              <w:rPr>
                <w:rFonts w:hint="eastAsia"/>
                <w:lang w:val="en-US" w:eastAsia="zh-CN"/>
              </w:rPr>
              <w:instrText xml:space="preserve"> HYPERLINK "https://baike.so.com/doc/5351795-5587253.html" \t "https://baike.so.com/doc/_blank" </w:instrText>
            </w:r>
            <w:r>
              <w:rPr>
                <w:rFonts w:hint="eastAsia"/>
                <w:lang w:val="en-US" w:eastAsia="zh-CN"/>
              </w:rPr>
              <w:fldChar w:fldCharType="separate"/>
            </w:r>
            <w:r>
              <w:rPr>
                <w:rFonts w:hint="eastAsia"/>
                <w:lang w:val="en-US" w:eastAsia="zh-CN"/>
              </w:rPr>
              <w:t>较大的市</w:t>
            </w:r>
            <w:r>
              <w:rPr>
                <w:rFonts w:hint="eastAsia"/>
                <w:lang w:val="en-US" w:eastAsia="zh-CN"/>
              </w:rPr>
              <w:fldChar w:fldCharType="end"/>
            </w:r>
            <w:r>
              <w:rPr>
                <w:rFonts w:hint="eastAsia"/>
                <w:lang w:val="en-US" w:eastAsia="zh-CN"/>
              </w:rPr>
              <w:t>，首批沿海开放城市，中国海滨城市，中国大陆综合竞争力前15强城市，长三角五大区域中心之一，长三角南翼经济中心，浙江省经济中心，现代化国际港口城市，国家历史文化名城，连续四次蝉联全国文明城市，中国著名的院士之乡。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宁波地处东南沿海，位于中国大陆海岸线中段，长江三角洲南翼，东有舟山群岛为天然屏障，北濒杭州湾，西接绍兴市的嵊州、新昌、上虞，南临三门湾，并与台州的三门、天台相连。宁波文化属吴越文化，宁波人属江浙民系使用吴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11</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武 汉（华中地区）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武汉，是湖北省省会，中国中部地区最大都市及唯一的副省级城市，中国内陆地区最繁华都市、中华人民共和国区域中心城市。武汉地处江汉平原东部。世界第三大河长江及其最大支流汉水横贯市境中央，将武汉城区一分为三，形成了武昌、汉口、汉阳三镇隔江鼎立的格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12</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广 州（华南地区）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广州，是广东省省会、国家中心城市、超大城市、南部战区司令部驻地。是国务院定位的国际大都市、国际商贸中心、国际综合交通枢纽、国家综合性门户城市、国家历史文化名城。从秦朝开始，广州一直是华南地区的政治、军事、经济、文化和科教中心。</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广州总部经济发展能力居中国前三，常住人口数量居全国第三，社会消费品零售总额居全国第三，人均消费额居全国第一。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13</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深 圳（华南地区）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深圳，是广东省下辖的副省级市、计划单列市、超大城市，国务院批复确定的中国经济特区、全国性经济中心城市和国际化城市。</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深圳地处中国华南地区、广东南部、珠江口东岸，东临大亚湾和大鹏湾，西濒珠江口和伶仃洋，南隔深圳河与香港相连，也是粤港澳大湾区四大中心城市之一、国际性综合交通枢纽、国际科技产业创新中心、中国三大全国性金融中心之一，并全力建设全球海洋中心城市、中国特色社会主义先行示范区、综合性国家科学中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14</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成 都（西南地区）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成都，是四川省省会，1993年被国务院确定为西南地区的科技、商贸、金融中心和交通、通讯枢纽，是设立外国领事馆数量最多、开通国际航线数量最多的中西部城市。2015年由国务院批复并升格为国家重要的高新技术产业基地、商贸物流中心和综合交通枢纽，西部地区重要的中心城市。 </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成都位于位于四川盆地西部，成都平原腹地，成都东与德阳、资阳毗邻，西与雅安、阿坝接壤，南与眉山相连。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1"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15</w:t>
            </w:r>
          </w:p>
        </w:tc>
        <w:tc>
          <w:tcPr>
            <w:tcW w:w="990" w:type="dxa"/>
            <w:vAlign w:val="center"/>
          </w:tcPr>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vertAlign w:val="baseline"/>
                <w:lang w:val="en-US" w:eastAsia="zh-CN"/>
              </w:rPr>
            </w:pPr>
            <w:r>
              <w:rPr>
                <w:rFonts w:hint="eastAsia"/>
                <w:vertAlign w:val="baseline"/>
                <w:lang w:val="en-US" w:eastAsia="zh-CN"/>
              </w:rPr>
              <w:t>西 安（西北地区）</w:t>
            </w:r>
          </w:p>
        </w:tc>
        <w:tc>
          <w:tcPr>
            <w:tcW w:w="69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lang w:val="en-US" w:eastAsia="zh-CN"/>
              </w:rPr>
            </w:pPr>
            <w:r>
              <w:rPr>
                <w:rFonts w:hint="eastAsia"/>
                <w:lang w:val="en-US" w:eastAsia="zh-CN"/>
              </w:rPr>
              <w:t>西安，为陕西省省会、副省级市、是国务院批复确定的中国西部地区重要的中心城市，国家重要的科研、教育和工业基地。西安自古帝王都，西安是中国四大古都之一，古称“长安”；西安地处关中平原中部，北濒渭河，南依秦岭，八水润长安。</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textAlignment w:val="auto"/>
              <w:rPr>
                <w:rFonts w:hint="eastAsia"/>
                <w:vertAlign w:val="baseline"/>
                <w:lang w:eastAsia="zh-CN"/>
              </w:rPr>
            </w:pPr>
            <w:r>
              <w:rPr>
                <w:rFonts w:hint="eastAsia"/>
                <w:lang w:val="en-US" w:eastAsia="zh-CN"/>
              </w:rPr>
              <w:t xml:space="preserve">西安拥有着5000多年文明史、3100多年建城史、1100多年的建都史，是中华文明和中华民族重要发祥地之一，丝绸之路的起点。 </w:t>
            </w:r>
          </w:p>
        </w:tc>
      </w:tr>
    </w:tbl>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七、计划单列县</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计划单列县和计划单列市的模式差不多，一般是给予经济发展程度较高的县（市）地市级的自主管理权限在实际执行中，也存在“单列不脱钩”的情况。我国计划单列县大多有比较优秀的经济基础，如依靠地理优势，交通运输业发达；或农业生产条件良好，盛产农产品；或是某些行业的聚集地。</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定义：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default"/>
          <w:sz w:val="24"/>
          <w:szCs w:val="24"/>
          <w:lang w:val="en-US" w:eastAsia="zh-CN"/>
        </w:rPr>
      </w:pPr>
      <w:r>
        <w:rPr>
          <w:rFonts w:hint="default"/>
          <w:sz w:val="24"/>
          <w:szCs w:val="24"/>
          <w:lang w:val="en-US" w:eastAsia="zh-CN"/>
        </w:rPr>
        <w:t>计划单列县（区）是参照计划单列市的模式，在省级内对经济开放程度高的县（市）拥有实行地市级的自主管理权限。计划单列县和直管县的区别主要在于</w:t>
      </w:r>
      <w:r>
        <w:rPr>
          <w:rFonts w:hint="eastAsia"/>
          <w:sz w:val="24"/>
          <w:szCs w:val="24"/>
          <w:lang w:val="en-US" w:eastAsia="zh-CN"/>
        </w:rPr>
        <w:t>，</w:t>
      </w:r>
      <w:r>
        <w:rPr>
          <w:rFonts w:hint="default"/>
          <w:sz w:val="24"/>
          <w:szCs w:val="24"/>
          <w:lang w:val="en-US" w:eastAsia="zh-CN"/>
        </w:rPr>
        <w:t>直管县是由省直接管理县，剩去了原本市管县中间的管理机构</w:t>
      </w:r>
      <w:r>
        <w:rPr>
          <w:rFonts w:hint="eastAsia"/>
          <w:sz w:val="24"/>
          <w:szCs w:val="24"/>
          <w:lang w:val="en-US" w:eastAsia="zh-CN"/>
        </w:rPr>
        <w:t>；</w:t>
      </w:r>
      <w:r>
        <w:rPr>
          <w:rFonts w:hint="default"/>
          <w:sz w:val="24"/>
          <w:szCs w:val="24"/>
          <w:lang w:val="en-US" w:eastAsia="zh-CN"/>
        </w:rPr>
        <w:t>计划单列县在经济管理权限上相当于与市平行关系。</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default"/>
          <w:sz w:val="24"/>
          <w:szCs w:val="24"/>
          <w:lang w:val="en-US" w:eastAsia="zh-CN"/>
        </w:rPr>
        <w:t>表一</w:t>
      </w:r>
      <w:r>
        <w:rPr>
          <w:rFonts w:hint="eastAsia"/>
          <w:sz w:val="24"/>
          <w:szCs w:val="24"/>
          <w:lang w:val="en-US" w:eastAsia="zh-CN"/>
        </w:rPr>
        <w:t>：</w:t>
      </w:r>
      <w:r>
        <w:rPr>
          <w:rFonts w:hint="default"/>
          <w:sz w:val="24"/>
          <w:szCs w:val="24"/>
          <w:lang w:val="en-US" w:eastAsia="zh-CN"/>
        </w:rPr>
        <w:t>部分计划单列县级市名单</w:t>
      </w:r>
      <w:r>
        <w:rPr>
          <w:rFonts w:hint="eastAsia"/>
          <w:sz w:val="24"/>
          <w:szCs w:val="24"/>
          <w:lang w:val="en-US" w:eastAsia="zh-CN"/>
        </w:rPr>
        <w:t>，来源中国各类型城市名单汇总网站。</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中国各类型城市名单汇总网站中仅列出了部分计划单列县，在中国政府网_中央人民政府门户网站中没有检索到计划单列县的相关内容，因此参照百度百科词条“计划单列县”进行补充。由于百科词条人人可编辑，不具有权威性，因此该补充</w:t>
      </w:r>
      <w:r>
        <w:rPr>
          <w:rFonts w:hint="eastAsia"/>
          <w:color w:val="FF0000"/>
          <w:sz w:val="24"/>
          <w:szCs w:val="24"/>
          <w:lang w:val="en-US" w:eastAsia="zh-CN"/>
        </w:rPr>
        <w:t>仅作参考</w:t>
      </w:r>
      <w:r>
        <w:rPr>
          <w:rFonts w:hint="eastAsia"/>
          <w:sz w:val="24"/>
          <w:szCs w:val="24"/>
          <w:lang w:val="en-US" w:eastAsia="zh-CN"/>
        </w:rPr>
        <w:t>。</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百科词条——计划单列县：参照计划单列市的模式，在省级内对经济开放程度高的县（市）拥有实行地市级的自主管理权限。如浙江省的义乌市，东阳市；江苏省的江阴市，黑龙江省的漠河市；广东省的普宁市，陆丰市，信宜市，廉江市，化州市。</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表二：计划单列县级市补充名单（来源百度词条，不具有权威性，仅作参考）</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110"/>
        <w:gridCol w:w="1360"/>
        <w:gridCol w:w="5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bookmarkStart w:id="0" w:name="_GoBack" w:colFirst="0" w:colLast="3"/>
            <w:r>
              <w:rPr>
                <w:rFonts w:hint="eastAsia"/>
                <w:sz w:val="21"/>
                <w:szCs w:val="21"/>
                <w:vertAlign w:val="baseline"/>
                <w:lang w:val="en-US" w:eastAsia="zh-CN"/>
              </w:rPr>
              <w:t>序号</w:t>
            </w:r>
          </w:p>
        </w:tc>
        <w:tc>
          <w:tcPr>
            <w:tcW w:w="111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所属省份</w:t>
            </w:r>
          </w:p>
        </w:tc>
        <w:tc>
          <w:tcPr>
            <w:tcW w:w="136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计划单列县</w:t>
            </w:r>
          </w:p>
        </w:tc>
        <w:tc>
          <w:tcPr>
            <w:tcW w:w="539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浙江省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义乌市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r>
              <w:rPr>
                <w:rFonts w:hint="default"/>
                <w:sz w:val="21"/>
                <w:szCs w:val="21"/>
                <w:vertAlign w:val="baseline"/>
                <w:lang w:val="en-US" w:eastAsia="zh-CN"/>
              </w:rPr>
              <w:t>人均收入水平、豪车密度在中国大陆居首位，是中国最富裕的地区之一</w:t>
            </w:r>
            <w:r>
              <w:rPr>
                <w:rFonts w:hint="eastAsia"/>
                <w:sz w:val="21"/>
                <w:szCs w:val="21"/>
                <w:vertAlign w:val="baseline"/>
                <w:lang w:val="en-US" w:eastAsia="zh-CN"/>
              </w:rPr>
              <w:t>。</w:t>
            </w:r>
            <w:r>
              <w:rPr>
                <w:rFonts w:hint="default"/>
                <w:sz w:val="21"/>
                <w:szCs w:val="21"/>
                <w:vertAlign w:val="baseline"/>
                <w:lang w:val="en-US" w:eastAsia="zh-CN"/>
              </w:rPr>
              <w:t xml:space="preserve"> 义乌也是全球最大的小商品集散中心</w:t>
            </w: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广东省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普宁市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普宁是中国纺织产业基地市，中国中药名城，中国工业百强县，拥有粤东最大的陆路口岸，拥有地级市经济管理权</w:t>
            </w: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广东省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陆丰市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eastAsia"/>
                <w:sz w:val="21"/>
                <w:szCs w:val="21"/>
                <w:vertAlign w:val="baseline"/>
                <w:lang w:val="en-US" w:eastAsia="zh-CN"/>
              </w:rPr>
              <w:t>有着</w:t>
            </w:r>
            <w:r>
              <w:rPr>
                <w:rFonts w:hint="default"/>
                <w:sz w:val="21"/>
                <w:szCs w:val="21"/>
                <w:vertAlign w:val="baseline"/>
                <w:lang w:val="en-US" w:eastAsia="zh-CN"/>
              </w:rPr>
              <w:t>便利快捷的水陆交通网</w:t>
            </w:r>
            <w:r>
              <w:rPr>
                <w:rFonts w:hint="eastAsia"/>
                <w:sz w:val="21"/>
                <w:szCs w:val="21"/>
                <w:vertAlign w:val="baseline"/>
                <w:lang w:val="en-US" w:eastAsia="zh-CN"/>
              </w:rPr>
              <w:t>。</w:t>
            </w:r>
            <w:r>
              <w:rPr>
                <w:rFonts w:hint="default"/>
                <w:sz w:val="21"/>
                <w:szCs w:val="21"/>
                <w:vertAlign w:val="baseline"/>
                <w:lang w:val="en-US" w:eastAsia="zh-CN"/>
              </w:rPr>
              <w:t>国家重点文物保护单位，是宗教旅游胜地、海滨旅游区</w:t>
            </w: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广东省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廉江市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廉江盛产水果</w:t>
            </w:r>
            <w:r>
              <w:rPr>
                <w:rFonts w:hint="eastAsia"/>
                <w:sz w:val="21"/>
                <w:szCs w:val="21"/>
                <w:vertAlign w:val="baseline"/>
                <w:lang w:val="en-US" w:eastAsia="zh-CN"/>
              </w:rPr>
              <w:t>。</w:t>
            </w:r>
            <w:r>
              <w:rPr>
                <w:rFonts w:hint="default"/>
                <w:sz w:val="21"/>
                <w:szCs w:val="21"/>
                <w:vertAlign w:val="baseline"/>
                <w:lang w:val="en-US" w:eastAsia="zh-CN"/>
              </w:rPr>
              <w:t>工业类别齐全，尤以电饭煲产业表现突出，其电饭煲产量占全国3成以上，是</w:t>
            </w:r>
            <w:r>
              <w:rPr>
                <w:rFonts w:hint="eastAsia"/>
                <w:sz w:val="21"/>
                <w:szCs w:val="21"/>
                <w:vertAlign w:val="baseline"/>
                <w:lang w:val="en-US" w:eastAsia="zh-CN"/>
              </w:rPr>
              <w:t>“</w:t>
            </w:r>
            <w:r>
              <w:rPr>
                <w:rFonts w:hint="default"/>
                <w:sz w:val="21"/>
                <w:szCs w:val="21"/>
                <w:vertAlign w:val="baseline"/>
                <w:lang w:val="en-US" w:eastAsia="zh-CN"/>
              </w:rPr>
              <w:t>中国电饭煲之乡</w:t>
            </w:r>
            <w:r>
              <w:rPr>
                <w:rFonts w:hint="eastAsia"/>
                <w:sz w:val="21"/>
                <w:szCs w:val="21"/>
                <w:vertAlign w:val="baseline"/>
                <w:lang w:val="en-US" w:eastAsia="zh-CN"/>
              </w:rPr>
              <w:t>”</w:t>
            </w:r>
            <w:r>
              <w:rPr>
                <w:rFonts w:hint="default"/>
                <w:sz w:val="21"/>
                <w:szCs w:val="21"/>
                <w:vertAlign w:val="baseline"/>
                <w:lang w:val="en-US" w:eastAsia="zh-CN"/>
              </w:rPr>
              <w:t>。此外，廉江科技创新能力逐步增强，成功入选首批国家创新型县（市）。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广东省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化州市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化州有1560多年的悠久历史，是中国著名的南菜北运基地之一，化州农业生产条件良好，因盛产化橘红而被命名为</w:t>
            </w:r>
            <w:r>
              <w:rPr>
                <w:rFonts w:hint="eastAsia"/>
                <w:sz w:val="21"/>
                <w:szCs w:val="21"/>
                <w:vertAlign w:val="baseline"/>
                <w:lang w:val="en-US" w:eastAsia="zh-CN"/>
              </w:rPr>
              <w:t>“</w:t>
            </w:r>
            <w:r>
              <w:rPr>
                <w:rFonts w:hint="default"/>
                <w:sz w:val="21"/>
                <w:szCs w:val="21"/>
                <w:vertAlign w:val="baseline"/>
                <w:lang w:val="en-US" w:eastAsia="zh-CN"/>
              </w:rPr>
              <w:t>中国化橘红之乡</w:t>
            </w:r>
            <w:r>
              <w:rPr>
                <w:rFonts w:hint="eastAsia"/>
                <w:sz w:val="21"/>
                <w:szCs w:val="21"/>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河南省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default"/>
                <w:sz w:val="21"/>
                <w:szCs w:val="21"/>
                <w:vertAlign w:val="baseline"/>
                <w:lang w:val="en-US" w:eastAsia="zh-CN"/>
              </w:rPr>
              <w:t>郏县</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郏县境内主要盛产有煤炭、白云岩、水泥灰岩、陶土等矿产资源。郏县铁锅年产量占全国近三分之一。</w:t>
            </w:r>
          </w:p>
        </w:tc>
      </w:tr>
      <w:bookmarkEnd w:id="0"/>
    </w:tbl>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4"/>
          <w:szCs w:val="24"/>
          <w:lang w:val="en-US" w:eastAsia="zh-CN"/>
        </w:rPr>
      </w:pPr>
      <w:r>
        <w:rPr>
          <w:rFonts w:hint="eastAsia"/>
          <w:color w:val="7F7F7F" w:themeColor="background1" w:themeShade="80"/>
          <w:sz w:val="18"/>
        </w:rPr>
        <w:t>表一：部分计划单列县级市名单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1"/>
        <w:gridCol w:w="1110"/>
        <w:gridCol w:w="1360"/>
        <w:gridCol w:w="53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11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所属省份</w:t>
            </w:r>
          </w:p>
        </w:tc>
        <w:tc>
          <w:tcPr>
            <w:tcW w:w="136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计划单列县</w:t>
            </w:r>
          </w:p>
        </w:tc>
        <w:tc>
          <w:tcPr>
            <w:tcW w:w="539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浙江省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东阳市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东阳市隶属于浙江省地级市金华市，地处浙江省中部，属长江三角洲经济区域，是国务院批准的对外开放城市和浙江中部的历史文化名城。</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东阳地理上有</w:t>
            </w:r>
            <w:r>
              <w:rPr>
                <w:rFonts w:hint="eastAsia"/>
                <w:sz w:val="21"/>
                <w:szCs w:val="21"/>
                <w:vertAlign w:val="baseline"/>
                <w:lang w:val="en-US" w:eastAsia="zh-CN"/>
              </w:rPr>
              <w:t>“</w:t>
            </w:r>
            <w:r>
              <w:rPr>
                <w:rFonts w:hint="default"/>
                <w:sz w:val="21"/>
                <w:szCs w:val="21"/>
                <w:vertAlign w:val="baseline"/>
                <w:lang w:val="en-US" w:eastAsia="zh-CN"/>
              </w:rPr>
              <w:t>三山夹两盆、两盆涵两江</w:t>
            </w:r>
            <w:r>
              <w:rPr>
                <w:rFonts w:hint="eastAsia"/>
                <w:sz w:val="21"/>
                <w:szCs w:val="21"/>
                <w:vertAlign w:val="baseline"/>
                <w:lang w:val="en-US" w:eastAsia="zh-CN"/>
              </w:rPr>
              <w:t>”</w:t>
            </w:r>
            <w:r>
              <w:rPr>
                <w:rFonts w:hint="default"/>
                <w:sz w:val="21"/>
                <w:szCs w:val="21"/>
                <w:vertAlign w:val="baseline"/>
                <w:lang w:val="en-US" w:eastAsia="zh-CN"/>
              </w:rPr>
              <w:t>之独特形貌，文化悠远，素有</w:t>
            </w:r>
            <w:r>
              <w:rPr>
                <w:rFonts w:hint="eastAsia"/>
                <w:sz w:val="21"/>
                <w:szCs w:val="21"/>
                <w:vertAlign w:val="baseline"/>
                <w:lang w:val="en-US" w:eastAsia="zh-CN"/>
              </w:rPr>
              <w:t>“</w:t>
            </w:r>
            <w:r>
              <w:rPr>
                <w:rFonts w:hint="default"/>
                <w:sz w:val="21"/>
                <w:szCs w:val="21"/>
                <w:vertAlign w:val="baseline"/>
                <w:lang w:val="en-US" w:eastAsia="zh-CN"/>
              </w:rPr>
              <w:t>婺之望县</w:t>
            </w:r>
            <w:r>
              <w:rPr>
                <w:rFonts w:hint="eastAsia"/>
                <w:sz w:val="21"/>
                <w:szCs w:val="21"/>
                <w:vertAlign w:val="baseline"/>
                <w:lang w:val="en-US" w:eastAsia="zh-CN"/>
              </w:rPr>
              <w:t>”</w:t>
            </w:r>
            <w:r>
              <w:rPr>
                <w:rFonts w:hint="default"/>
                <w:sz w:val="21"/>
                <w:szCs w:val="21"/>
                <w:vertAlign w:val="baseline"/>
                <w:lang w:val="en-US" w:eastAsia="zh-CN"/>
              </w:rPr>
              <w:t>、</w:t>
            </w:r>
            <w:r>
              <w:rPr>
                <w:rFonts w:hint="eastAsia"/>
                <w:sz w:val="21"/>
                <w:szCs w:val="21"/>
                <w:vertAlign w:val="baseline"/>
                <w:lang w:val="en-US" w:eastAsia="zh-CN"/>
              </w:rPr>
              <w:t>“</w:t>
            </w:r>
            <w:r>
              <w:rPr>
                <w:rFonts w:hint="default"/>
                <w:sz w:val="21"/>
                <w:szCs w:val="21"/>
                <w:vertAlign w:val="baseline"/>
                <w:lang w:val="en-US" w:eastAsia="zh-CN"/>
              </w:rPr>
              <w:t>歌山画水</w:t>
            </w:r>
            <w:r>
              <w:rPr>
                <w:rFonts w:hint="eastAsia"/>
                <w:sz w:val="21"/>
                <w:szCs w:val="21"/>
                <w:vertAlign w:val="baseline"/>
                <w:lang w:val="en-US" w:eastAsia="zh-CN"/>
              </w:rPr>
              <w:t>”</w:t>
            </w:r>
            <w:r>
              <w:rPr>
                <w:rFonts w:hint="default"/>
                <w:sz w:val="21"/>
                <w:szCs w:val="21"/>
                <w:vertAlign w:val="baseline"/>
                <w:lang w:val="en-US" w:eastAsia="zh-CN"/>
              </w:rPr>
              <w:t>之美称，被誉为著名的</w:t>
            </w:r>
            <w:r>
              <w:rPr>
                <w:rFonts w:hint="eastAsia"/>
                <w:sz w:val="21"/>
                <w:szCs w:val="21"/>
                <w:vertAlign w:val="baseline"/>
                <w:lang w:val="en-US" w:eastAsia="zh-CN"/>
              </w:rPr>
              <w:t>“</w:t>
            </w:r>
            <w:r>
              <w:rPr>
                <w:rFonts w:hint="default"/>
                <w:sz w:val="21"/>
                <w:szCs w:val="21"/>
                <w:vertAlign w:val="baseline"/>
                <w:lang w:val="en-US" w:eastAsia="zh-CN"/>
              </w:rPr>
              <w:t>教育之乡、建筑之乡、工艺美术之乡、文化影视名城</w:t>
            </w:r>
            <w:r>
              <w:rPr>
                <w:rFonts w:hint="eastAsia"/>
                <w:sz w:val="21"/>
                <w:szCs w:val="21"/>
                <w:vertAlign w:val="baseline"/>
                <w:lang w:val="en-US" w:eastAsia="zh-CN"/>
              </w:rPr>
              <w:t>”</w:t>
            </w:r>
            <w:r>
              <w:rPr>
                <w:rFonts w:hint="default"/>
                <w:sz w:val="21"/>
                <w:szCs w:val="21"/>
                <w:vertAlign w:val="baseline"/>
                <w:lang w:val="en-US" w:eastAsia="zh-CN"/>
              </w:rPr>
              <w:t>（三乡一城）。</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东阳英才辈出，有北伐名将金佛庄、抗日名将朱福星、新闻先驱邵飘萍、科学泰斗严济慈、植物学家蔡希陶等一大批仁人志士。东阳市是浙江省首批小康县市、首批文明城市、首批旅游经济强市，中国县域经济百强县市、中国优秀旅游城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江苏省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江阴市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江阴市，简称澄，因地处</w:t>
            </w:r>
            <w:r>
              <w:rPr>
                <w:rFonts w:hint="eastAsia"/>
                <w:sz w:val="21"/>
                <w:szCs w:val="21"/>
                <w:vertAlign w:val="baseline"/>
                <w:lang w:val="en-US" w:eastAsia="zh-CN"/>
              </w:rPr>
              <w:t>“</w:t>
            </w:r>
            <w:r>
              <w:rPr>
                <w:rFonts w:hint="default"/>
                <w:sz w:val="21"/>
                <w:szCs w:val="21"/>
                <w:vertAlign w:val="baseline"/>
                <w:lang w:val="en-US" w:eastAsia="zh-CN"/>
              </w:rPr>
              <w:t>大江之阴</w:t>
            </w:r>
            <w:r>
              <w:rPr>
                <w:rFonts w:hint="eastAsia"/>
                <w:sz w:val="21"/>
                <w:szCs w:val="21"/>
                <w:vertAlign w:val="baseline"/>
                <w:lang w:val="en-US" w:eastAsia="zh-CN"/>
              </w:rPr>
              <w:t>”</w:t>
            </w:r>
            <w:r>
              <w:rPr>
                <w:rFonts w:hint="default"/>
                <w:sz w:val="21"/>
                <w:szCs w:val="21"/>
                <w:vertAlign w:val="baseline"/>
                <w:lang w:val="en-US" w:eastAsia="zh-CN"/>
              </w:rPr>
              <w:t>而得名，是一座滨江港口花园城市。江阴位于中国华东，江苏省南部，长江三角洲太湖平原北端。东接张家港，南临无锡，西连常州，北对靖江。江阴地处江尾海头、长江咽喉，历代为江防要塞，是大江南北的重要交通枢纽和江河湖海联运换装的天然良港。</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江阴历史悠久，人文荟萃</w:t>
            </w:r>
            <w:r>
              <w:rPr>
                <w:rFonts w:hint="eastAsia"/>
                <w:sz w:val="21"/>
                <w:szCs w:val="21"/>
                <w:vertAlign w:val="baseline"/>
                <w:lang w:val="en-US" w:eastAsia="zh-CN"/>
              </w:rPr>
              <w:t>，</w:t>
            </w:r>
            <w:r>
              <w:rPr>
                <w:rFonts w:hint="default"/>
                <w:sz w:val="21"/>
                <w:szCs w:val="21"/>
                <w:vertAlign w:val="baseline"/>
                <w:lang w:val="en-US" w:eastAsia="zh-CN"/>
              </w:rPr>
              <w:t>有1736年建置史。山之北水之南为阴，江阴意表江南。江阴文化属吴越文化，江阴人属江浙民系使用吴语。江阴城市精神为人心齐、民性刚、敢攀登、创一流。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黑龙江省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漠河市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漠河市，黑龙江省县级市。位于黑龙江省西北部，大兴安岭山脉北麓，漠河市西与内蒙古自治区额尔古纳市为邻，南与内蒙古自治区根河市和大兴安岭地区所属呼中区交界，东与塔河县接壤，北隔黑龙江与俄罗斯外贝加尔边疆区（原赤塔州）和阿穆尔州相望，边境线长242公里。漠河资源丰富，黄金开采有百余年的历史，这里的金子为慈禧太后换过胭脂。漠河市所辖旅游景点北极村是中国最北部的村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广东省</w:t>
            </w:r>
          </w:p>
        </w:tc>
        <w:tc>
          <w:tcPr>
            <w:tcW w:w="136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信宜市</w:t>
            </w:r>
          </w:p>
        </w:tc>
        <w:tc>
          <w:tcPr>
            <w:tcW w:w="5391"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信宜市隶属广东省茂名市，古称梁德县、怀德县、南扶州、窦州，位于广东省西南部，茂名市北部，东与阳春市相接、南与高州市交界，西同广西壮族自治区北流市、容县、岑溪毗邻，北与罗定市接壤，是广东重点 侨乡、粤西最大的侨乡。</w:t>
            </w:r>
          </w:p>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default"/>
                <w:sz w:val="21"/>
                <w:szCs w:val="21"/>
                <w:vertAlign w:val="baseline"/>
                <w:lang w:val="en-US" w:eastAsia="zh-CN"/>
              </w:rPr>
            </w:pPr>
            <w:r>
              <w:rPr>
                <w:rFonts w:hint="default"/>
                <w:sz w:val="21"/>
                <w:szCs w:val="21"/>
                <w:vertAlign w:val="baseline"/>
                <w:lang w:val="en-US" w:eastAsia="zh-CN"/>
              </w:rPr>
              <w:t>有天马山生态旅游景区、西江温泉度假村和龙玄峡漂流、甲门峡漂流、大仁山、太华山、石根山风景旅游区、石狗岭风景区等，荣获</w:t>
            </w:r>
            <w:r>
              <w:rPr>
                <w:rFonts w:hint="eastAsia"/>
                <w:sz w:val="21"/>
                <w:szCs w:val="21"/>
                <w:vertAlign w:val="baseline"/>
                <w:lang w:val="en-US" w:eastAsia="zh-CN"/>
              </w:rPr>
              <w:t>“</w:t>
            </w:r>
            <w:r>
              <w:rPr>
                <w:rFonts w:hint="default"/>
                <w:sz w:val="21"/>
                <w:szCs w:val="21"/>
                <w:vertAlign w:val="baseline"/>
                <w:lang w:val="en-US" w:eastAsia="zh-CN"/>
              </w:rPr>
              <w:t>中国南玉之都</w:t>
            </w:r>
            <w:r>
              <w:rPr>
                <w:rFonts w:hint="eastAsia"/>
                <w:sz w:val="21"/>
                <w:szCs w:val="21"/>
                <w:vertAlign w:val="baseline"/>
                <w:lang w:val="en-US" w:eastAsia="zh-CN"/>
              </w:rPr>
              <w:t>”</w:t>
            </w:r>
            <w:r>
              <w:rPr>
                <w:rFonts w:hint="default"/>
                <w:sz w:val="21"/>
                <w:szCs w:val="21"/>
                <w:vertAlign w:val="baseline"/>
                <w:lang w:val="en-US" w:eastAsia="zh-CN"/>
              </w:rPr>
              <w:t>荣誉称号。</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1"/>
                <w:szCs w:val="21"/>
                <w:vertAlign w:val="baseline"/>
                <w:lang w:val="en-US" w:eastAsia="zh-CN"/>
              </w:rPr>
            </w:pPr>
          </w:p>
        </w:tc>
      </w:tr>
    </w:tbl>
    <w:p>
      <w:pPr>
        <w:jc w:val="center"/>
        <w:rPr>
          <w:rFonts w:hint="eastAsia"/>
          <w:color w:val="7F7F7F" w:themeColor="background1" w:themeShade="80"/>
          <w:sz w:val="18"/>
        </w:rPr>
      </w:pPr>
      <w:r>
        <w:rPr>
          <w:rFonts w:hint="eastAsia"/>
          <w:color w:val="7F7F7F" w:themeColor="background1" w:themeShade="80"/>
          <w:sz w:val="18"/>
        </w:rPr>
        <w:t>表二：计划单列县级市补充名单（不具有权威性，仅作参考）</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b/>
          <w:bCs/>
          <w:sz w:val="24"/>
          <w:szCs w:val="24"/>
          <w:lang w:val="en-US" w:eastAsia="zh-CN"/>
        </w:rPr>
      </w:pPr>
      <w:r>
        <w:rPr>
          <w:rFonts w:hint="eastAsia"/>
          <w:b/>
          <w:bCs/>
          <w:sz w:val="24"/>
          <w:szCs w:val="24"/>
          <w:lang w:val="en-US" w:eastAsia="zh-CN"/>
        </w:rPr>
        <w:t>八、超大城市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sz w:val="24"/>
          <w:szCs w:val="24"/>
          <w:lang w:val="en-US" w:eastAsia="zh-CN"/>
        </w:rPr>
      </w:pPr>
      <w:r>
        <w:rPr>
          <w:rFonts w:hint="eastAsia"/>
          <w:b/>
          <w:bCs/>
          <w:sz w:val="24"/>
          <w:szCs w:val="24"/>
          <w:lang w:val="en-US" w:eastAsia="zh-CN"/>
        </w:rPr>
        <w:t>定义：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城区常住人口1000万以上的城市属于超大城市。其中城区是指在市辖区和不设区的市，区、市政府驻地的实际建设连接到的居民委员会所辖区域和其他区域。常住人口包括居住在本乡镇街道，且户口在本乡镇街道或户口待定的人；居住在本乡镇街道，且离开户口登记地所在的乡镇街道半年以上的人；户口在本乡镇街道，且外出不满半年或在境外工作学习的人。</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sz w:val="24"/>
          <w:szCs w:val="24"/>
          <w:lang w:val="en-US" w:eastAsia="zh-CN"/>
        </w:rPr>
      </w:pPr>
      <w:r>
        <w:rPr>
          <w:rFonts w:hint="eastAsia"/>
          <w:b/>
          <w:bCs/>
          <w:sz w:val="24"/>
          <w:szCs w:val="24"/>
          <w:lang w:val="en-US" w:eastAsia="zh-CN"/>
        </w:rPr>
        <w:t>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2014年11月20日，国务院发布《关于调整城市规模划分标准的通知》 （国发2014第51号文件），新标准按城区常住人口数量将城市划分为五类七档。</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30"/>
        <w:gridCol w:w="2130"/>
        <w:gridCol w:w="2131"/>
        <w:gridCol w:w="21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城市</w:t>
            </w:r>
          </w:p>
        </w:tc>
        <w:tc>
          <w:tcPr>
            <w:tcW w:w="213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城区人口（万）</w:t>
            </w:r>
          </w:p>
        </w:tc>
        <w:tc>
          <w:tcPr>
            <w:tcW w:w="213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HAnsi" w:hAnsiTheme="minorHAnsi" w:eastAsiaTheme="minorEastAsia" w:cstheme="minorBidi"/>
                <w:kern w:val="2"/>
                <w:sz w:val="21"/>
                <w:szCs w:val="21"/>
                <w:vertAlign w:val="baseline"/>
                <w:lang w:val="en-US" w:eastAsia="zh-CN" w:bidi="ar-SA"/>
              </w:rPr>
            </w:pPr>
            <w:r>
              <w:rPr>
                <w:rFonts w:hint="eastAsia"/>
                <w:sz w:val="21"/>
                <w:szCs w:val="21"/>
                <w:vertAlign w:val="baseline"/>
                <w:lang w:val="en-US" w:eastAsia="zh-CN"/>
              </w:rPr>
              <w:t>城市</w:t>
            </w:r>
          </w:p>
        </w:tc>
        <w:tc>
          <w:tcPr>
            <w:tcW w:w="2131"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eastAsia" w:asciiTheme="minorHAnsi" w:hAnsiTheme="minorHAnsi" w:eastAsiaTheme="minorEastAsia" w:cstheme="minorBidi"/>
                <w:kern w:val="2"/>
                <w:sz w:val="21"/>
                <w:szCs w:val="21"/>
                <w:vertAlign w:val="baseline"/>
                <w:lang w:val="en-US" w:eastAsia="zh-CN" w:bidi="ar-SA"/>
              </w:rPr>
            </w:pPr>
            <w:r>
              <w:rPr>
                <w:rFonts w:hint="eastAsia"/>
                <w:sz w:val="21"/>
                <w:szCs w:val="21"/>
                <w:vertAlign w:val="baseline"/>
                <w:lang w:val="en-US" w:eastAsia="zh-CN"/>
              </w:rPr>
              <w:t>城区人口（万）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北京中心八区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1295</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南京江南八区</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广州中心五区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727</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天津中心六区</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上海中心九区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699</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哈尔滨中心四区</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武汉中心七区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573</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沈阳中心五区</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成都中心五区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530</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杭州中心六区</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重庆中心六区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451</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深圳关内</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西安中心城区</w:t>
            </w:r>
          </w:p>
        </w:tc>
        <w:tc>
          <w:tcPr>
            <w:tcW w:w="21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448</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数据来源：</w:t>
            </w:r>
          </w:p>
        </w:tc>
        <w:tc>
          <w:tcPr>
            <w:tcW w:w="2131"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第六次人口普查</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在中国各类城市名单汇总网站上，它以城市中心城区常住人口为衡量标准，以第六次人口普查统计结果为依据，发现只有北京的中心城区常住人口（1295万）超过了1000万，故得出结论中国只有北京属于超大城市。但是超大城市的定义是城区常住人口超过1000万，不是说中心城区过1000万；所以对于这个结论，我觉得并不准确。对此，我在网上找到了一个比较合理的中国城市城区常住人口排名（如下图）</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通过《2017年城市建设统计年鉴》，可知我国2017年的超大城市分别是上海、北京、深圳、广州。</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default"/>
          <w:sz w:val="24"/>
          <w:szCs w:val="24"/>
          <w:lang w:val="en-US" w:eastAsia="zh-CN"/>
        </w:rPr>
      </w:pPr>
      <w:r>
        <w:rPr>
          <w:rFonts w:hint="default"/>
          <w:sz w:val="24"/>
          <w:szCs w:val="24"/>
          <w:lang w:val="en-US" w:eastAsia="zh-CN"/>
        </w:rPr>
        <w:drawing>
          <wp:inline distT="0" distB="0" distL="114300" distR="114300">
            <wp:extent cx="4915535" cy="4839335"/>
            <wp:effectExtent l="0" t="0" r="12065" b="12065"/>
            <wp:docPr id="8" name="图片 8" descr="d6d489bf3c7f7332e7e0038988d18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d6d489bf3c7f7332e7e0038988d18fb"/>
                    <pic:cNvPicPr>
                      <a:picLocks noChangeAspect="1"/>
                    </pic:cNvPicPr>
                  </pic:nvPicPr>
                  <pic:blipFill>
                    <a:blip r:embed="rId5"/>
                    <a:stretch>
                      <a:fillRect/>
                    </a:stretch>
                  </pic:blipFill>
                  <pic:spPr>
                    <a:xfrm>
                      <a:off x="0" y="0"/>
                      <a:ext cx="4915535" cy="4839335"/>
                    </a:xfrm>
                    <a:prstGeom prst="rect">
                      <a:avLst/>
                    </a:prstGeom>
                  </pic:spPr>
                </pic:pic>
              </a:graphicData>
            </a:graphic>
          </wp:inline>
        </w:drawing>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另外，2019年2月28日，中央人民政府网站正式确认成都跻身全国超大城市行列，至此成都成为继北京、上海、广州、深圳、天津、重庆之后的第七个超大城市。也就是说，目前我国的超大城市分别为：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2"/>
        <w:gridCol w:w="1070"/>
        <w:gridCol w:w="6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07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超大城市</w:t>
            </w:r>
          </w:p>
        </w:tc>
        <w:tc>
          <w:tcPr>
            <w:tcW w:w="6939"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北京</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中国的首都，全国的经济、文化、政治中心，历史悠久，不仅是全国七个超大城市之一，更是世界闻名的古都与国际化现代大都市。据统计，北京的常住人口多达2000多万人，每年，大批怀揣着梦想的青年从全国各地奔赴于此，加入“北漂”大军，为了实现梦想而不断努力。北京交通发达，各大商圈密集有序，经典也众多，天安门、故宫、长城、圆明园等每年都吸引着大批的中外游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上海</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魔都上海，总人口数量高达2000多万人，是名副其实的超大城市。上海不仅是中国的经济中心，在世界范围内，也有着举足轻重的地位。这里四季分明、气候温和，不仅景点众多，外滩、豫园、东方明珠塔、迪斯尼等，各大奢侈品牌的中国门店，也都开在了这里，上海，不仅是全国七个超大城市之一，更是一个与国际接轨的大都市，吸引了大批的中外游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广州</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提起广州，人们首先想到的一个城市就是“富足”，要知道，广州人的人均可支配收入，可是广东省的第一位，更是全国名列前茅。作为中国首批沿海开放城市，著名的经济城市，国际大都市，广州的常住人口近2000万，更是临近香港、澳门，是中国向世界展现的一张最重要的名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深圳</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中国改革开放的窗口城市，全国七个超大城市之一，世界之窗、欢乐谷等著名景点都聚集在此，更是中国通往港澳的重要的南大门。作为中国第一个经济特区，深圳移民众多，是一座著名的移民城市，因为经济水平发达，也是世界著名的一线城市之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天津</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常住人口近1560万，是全国七个超大城市之一，更是著名的直辖市、重要的沿海城市。天津快板、相声深受世界人们的喜爱，为大家的茶余饭后，添加了无数的欢笑。天津的著名景点也颇多：五大道、天津之眼、盘山、古文化街、水上乐园、黄崖关长城等，都吸引着大批的中外游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重庆</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7D魔幻”城市，中西部地区唯一的一座直辖市，是长江上游地区最重要的经济中心，全国七个超大城市之一，是中国走向世界的一张重要名片！在重庆，平地行走也能走上楼顶，轻轨、共交，更是穿楼而过，为重庆特有的一大奇景。重庆景点众多，洪崖洞、解放碑、磁器口等名扬中外，重庆火锅更是吸引了大批的食客为之疯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w:t>
            </w:r>
          </w:p>
        </w:tc>
        <w:tc>
          <w:tcPr>
            <w:tcW w:w="107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成都</w:t>
            </w:r>
          </w:p>
        </w:tc>
        <w:tc>
          <w:tcPr>
            <w:tcW w:w="6939" w:type="dxa"/>
            <w:vAlign w:val="center"/>
          </w:tcPr>
          <w:p>
            <w:pPr>
              <w:keepNext w:val="0"/>
              <w:keepLines w:val="0"/>
              <w:pageBreakBefore w:val="0"/>
              <w:widowControl w:val="0"/>
              <w:kinsoku/>
              <w:wordWrap/>
              <w:overflowPunct/>
              <w:topLinePunct w:val="0"/>
              <w:autoSpaceDE/>
              <w:autoSpaceDN/>
              <w:bidi w:val="0"/>
              <w:adjustRightInd/>
              <w:snapToGrid w:val="0"/>
              <w:spacing w:line="360" w:lineRule="auto"/>
              <w:ind w:firstLine="420" w:firstLineChars="200"/>
              <w:jc w:val="both"/>
              <w:textAlignment w:val="auto"/>
              <w:rPr>
                <w:rFonts w:hint="eastAsia"/>
                <w:sz w:val="21"/>
                <w:szCs w:val="21"/>
                <w:vertAlign w:val="baseline"/>
                <w:lang w:val="en-US" w:eastAsia="zh-CN"/>
              </w:rPr>
            </w:pPr>
            <w:r>
              <w:rPr>
                <w:rFonts w:hint="eastAsia"/>
                <w:sz w:val="21"/>
                <w:szCs w:val="21"/>
                <w:vertAlign w:val="baseline"/>
                <w:lang w:val="en-US" w:eastAsia="zh-CN"/>
              </w:rPr>
              <w:t>四川省省会，著名的历史名城，更是中国著名的十大古都之一。世界上的第一种纸币就发源于此。成都常住人口多达1663万人，是川渝地区重要的经济带，光是世界500强企业在此驻扎的，就近300家。成都旅游资源丰富，都江堰、武侯祠、杜甫草堂等都在这里，而且，还有全世界都深受喜爱的大熊猫哦！</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2019年4月8日，发改委印发《2019年新型城镇化建设重点任务》，其中提到深入推进城市群发展、有序实施城市群发展规划、加快京津冀协同发展、长江三角洲区域一体化发展、粤港澳大湾区建设；扎实开展成渝城市群发展规划实施情况跟踪评估，研究提出支持成渝城市群高质量发展的政策举措，培育形成新的重要增长极。国家已经确定的七个超大城市全都位于四大国家级城市群之内，而且分布于东南西北四大最重要的板块，由此可见，我国将渐形成七个超级城市和四大国家级城市群引领全国发展的新格局。</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超大城市，意味着大规模的人口承载。人口越多，构成就越复杂分化，对于经济更加丰富发展的迫切性越强，也意味着治理的难度。因为综合性的引领功能和吸引力，人们更加向往到超大城市创业居住，城市的接纳程度越高，就会创造越多的创新和提升机会。毫无疑问，超大城市对创新、工业和艺术等领域的推动，是其他城市无法比拟的，对国家的整体发展发挥着支撑引领作用。</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九、特大城市</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default"/>
          <w:b/>
          <w:bCs/>
          <w:sz w:val="24"/>
          <w:szCs w:val="24"/>
          <w:lang w:val="en-US" w:eastAsia="zh-CN"/>
        </w:rPr>
      </w:pPr>
      <w:r>
        <w:rPr>
          <w:rFonts w:hint="eastAsia"/>
          <w:b/>
          <w:bCs/>
          <w:sz w:val="24"/>
          <w:szCs w:val="24"/>
          <w:lang w:val="en-US" w:eastAsia="zh-CN"/>
        </w:rPr>
        <w:t>定义：</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为了发挥城市重要的门户作用，国家有关部门将城市作了一系列城市划分。其中城区是指在市辖区和不设区的市，区、市政府驻地的实际建设连接到的居民委员会所辖区域和其他区域。常住人口包括居住在本乡镇街道，且户口在本乡镇街道或户口待定的人；居住在本乡镇街道，且离开户口登记地所在的乡镇街道半年以上的人；户口在本乡镇街道，且外出不满半年或在境外工作学习的人。 而特大城市：即指城区常住人口500至1000万的城市。特大城市的划分是根据城区人口来划分的，这个城市榜单也是根据各大城市的城区人口数量排列的。</w:t>
      </w:r>
    </w:p>
    <w:p>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b/>
          <w:bCs/>
          <w:sz w:val="24"/>
          <w:szCs w:val="24"/>
          <w:lang w:val="en-US" w:eastAsia="zh-CN"/>
        </w:rPr>
      </w:pPr>
      <w:r>
        <w:rPr>
          <w:rFonts w:hint="eastAsia"/>
          <w:b/>
          <w:bCs/>
          <w:sz w:val="24"/>
          <w:szCs w:val="24"/>
          <w:lang w:val="en-US" w:eastAsia="zh-CN"/>
        </w:rPr>
        <w:t>划分依据：</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特大城市，是划分城市规模的分类之一。各国国情不同，联合国通常将100万人口以上的城市划定为特大城市。2014年11月，中国国务院发布《关于调整城市规模划分标准的通知》，其中规定：城区常住人口500万以上1000万以下的城市为特大城市。</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2014年11月20日，国务院发布《关于调整城市规模划分标准的通知》 （国发2014第51号文件），新标准按城区常住人口数量将城市划分为五类七档。</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我国的特大城市有以下十个，表中还附有各特大城市的城区人口、总常住人口、GDP、财政收入：</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2"/>
        <w:gridCol w:w="1250"/>
        <w:gridCol w:w="1640"/>
        <w:gridCol w:w="1800"/>
        <w:gridCol w:w="1400"/>
        <w:gridCol w:w="1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序号</w:t>
            </w:r>
          </w:p>
        </w:tc>
        <w:tc>
          <w:tcPr>
            <w:tcW w:w="125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特大城市</w:t>
            </w:r>
          </w:p>
        </w:tc>
        <w:tc>
          <w:tcPr>
            <w:tcW w:w="164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城区人口（万）</w:t>
            </w:r>
          </w:p>
        </w:tc>
        <w:tc>
          <w:tcPr>
            <w:tcW w:w="180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总常住人口（万）</w:t>
            </w:r>
          </w:p>
        </w:tc>
        <w:tc>
          <w:tcPr>
            <w:tcW w:w="140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GDP（亿元）</w:t>
            </w:r>
          </w:p>
        </w:tc>
        <w:tc>
          <w:tcPr>
            <w:tcW w:w="1748"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财政收入（亿元）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武汉</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868.48</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1108.1</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14847</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2</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重庆</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851.8</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3075.16</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20363</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2265.6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3</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天津</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846.9</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1556.87</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18809</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2162.65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4</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成都</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766.72</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1604.47</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15343</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1424.2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5</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东莞</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649.9</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834.25</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8300</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649.91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南京</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642.68</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833.5</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12820</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1470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7</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郑州</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637.82</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988.1</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10200</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1152.1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杭州</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637.07</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946.8</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13500</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1825.1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9</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长沙</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532.03</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791.81</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11527</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927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10</w:t>
            </w:r>
          </w:p>
        </w:tc>
        <w:tc>
          <w:tcPr>
            <w:tcW w:w="125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沈阳</w:t>
            </w:r>
          </w:p>
        </w:tc>
        <w:tc>
          <w:tcPr>
            <w:tcW w:w="164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511.91</w:t>
            </w:r>
          </w:p>
        </w:tc>
        <w:tc>
          <w:tcPr>
            <w:tcW w:w="18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829.4</w:t>
            </w:r>
          </w:p>
        </w:tc>
        <w:tc>
          <w:tcPr>
            <w:tcW w:w="140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6350</w:t>
            </w:r>
          </w:p>
        </w:tc>
        <w:tc>
          <w:tcPr>
            <w:tcW w:w="1748"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vertAlign w:val="baseline"/>
                <w:lang w:val="en-US" w:eastAsia="zh-CN"/>
              </w:rPr>
            </w:pPr>
            <w:r>
              <w:rPr>
                <w:rFonts w:hint="eastAsia"/>
                <w:vertAlign w:val="baseline"/>
                <w:lang w:val="en-US" w:eastAsia="zh-CN"/>
              </w:rPr>
              <w:t>920.6</w:t>
            </w:r>
          </w:p>
        </w:tc>
      </w:tr>
    </w:tbl>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为什么要划分特大城市呢？中国改革开放以来，随着工业化、城市化进程加速，城市数量和规模都有了明显增长，原有的城市规模划分标准和方针已经难以适应城镇化发展新形势要求，导致城市发展过程中特大城市和大城市过度膨胀，制定新的城市评定标准能很好的与快速提升的城市规模体系相适应，更加符合劳动力的就业实际和人口空间分布常态，能够确保城市之间的资源均衡。有利于根据不同的人口情况，对不同发展情况的城市进行优化管理，有利于新型城镇化。</w:t>
      </w: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b/>
          <w:bCs/>
          <w:sz w:val="24"/>
          <w:szCs w:val="24"/>
          <w:lang w:val="en-US" w:eastAsia="zh-CN"/>
        </w:rPr>
      </w:pPr>
      <w:r>
        <w:rPr>
          <w:rFonts w:hint="eastAsia"/>
          <w:b/>
          <w:bCs/>
          <w:sz w:val="24"/>
          <w:szCs w:val="24"/>
          <w:lang w:val="en-US" w:eastAsia="zh-CN"/>
        </w:rPr>
        <w:t>十、重点城市</w:t>
      </w:r>
    </w:p>
    <w:p>
      <w:pPr>
        <w:keepNext w:val="0"/>
        <w:keepLines w:val="0"/>
        <w:pageBreakBefore w:val="0"/>
        <w:widowControl w:val="0"/>
        <w:kinsoku/>
        <w:wordWrap/>
        <w:overflowPunct/>
        <w:topLinePunct w:val="0"/>
        <w:autoSpaceDE/>
        <w:autoSpaceDN/>
        <w:bidi w:val="0"/>
        <w:adjustRightInd/>
        <w:snapToGrid w:val="0"/>
        <w:spacing w:line="360" w:lineRule="auto"/>
        <w:ind w:firstLine="480" w:firstLineChars="200"/>
        <w:textAlignment w:val="auto"/>
        <w:rPr>
          <w:rFonts w:hint="eastAsia"/>
          <w:sz w:val="24"/>
          <w:szCs w:val="24"/>
          <w:lang w:val="en-US" w:eastAsia="zh-CN"/>
        </w:rPr>
      </w:pPr>
      <w:r>
        <w:rPr>
          <w:rFonts w:hint="eastAsia"/>
          <w:sz w:val="24"/>
          <w:szCs w:val="24"/>
          <w:lang w:val="en-US" w:eastAsia="zh-CN"/>
        </w:rPr>
        <w:t>中国大陆地区共有4个直辖市，分别是北京、上海、天津和重庆，而北上广深的一线城市地位依然不可动摇；还有2个特别行政区（香港和澳门）。截至2016年9月，在总计334个地级行政区中，其中有293个地级市，共20个重点城市，分别是：北京市、上海市、广州市、深圳市、天津市、重庆市、成都市、杭州市、武汉市、南京市、西安市、长沙市、青岛市、沈阳市、大连市、厦门市、苏州市、宁波市、无锡市、香港特别行政区。</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1110"/>
        <w:gridCol w:w="69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序号</w:t>
            </w:r>
          </w:p>
        </w:tc>
        <w:tc>
          <w:tcPr>
            <w:tcW w:w="111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重点城市</w:t>
            </w:r>
          </w:p>
        </w:tc>
        <w:tc>
          <w:tcPr>
            <w:tcW w:w="6930" w:type="dxa"/>
            <w:shd w:val="clear" w:color="auto" w:fill="CFCECE" w:themeFill="background2" w:themeFillShade="E5"/>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北京市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简称：京</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别名：燕京、蓟城、涿郡、幽州、北平</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行政区类别：直辖市</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地理位置：华北平原西北边缘</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方言文化：北京话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著名景点：天安门广场、故宫、颐和园、八达岭长城等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特产美食：北京烤鸭、酥糖、稻香村点心、景泰蓝工艺品等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高等学府：北京大学、清华大学、中国人民大学、北京师范大学、北京航空航天大学等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著名人物：老舍、海岩、梅兰芳、李连杰、王菲、杨幂等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市树市花：国槐、月季</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交通攻略：北京首都国际机场、北京南苑机场、北京站、北京西站等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品牌名企：同仁堂、全聚德、联想、百度、燕京啤酒等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上海市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简称：沪</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别名：申城、魔都、大上海、上海滩、东方巴黎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行政区类别：直辖市</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地理位置：长江入海口南岸，东海之滨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方言文化：吴语-太湖片-苏沪嘉小片-上海话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著名景点：外滩、南京路步行街、老城隍庙、豫园、上海杜莎夫人蜡像馆等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特产美食：小笼包、蟹壳黄、排骨年糕、虾子大乌参等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高等学府：复旦大学、上海交通大学、同济大学、华东师大等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著名人物：鲁迅、茅盾、巴金、钱学森、胡歌、唐嫣、陆毅等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市树市花：法国梧桐、白玉兰</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交通攻略：上海浦东机场、上海虹桥机场、上海火车站等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品牌名企：罗莱家纺、圣象、中华、老凤祥等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3</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广州市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简称：穗</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别名：穗、花城、羊城、五羊城等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地理位置：广东省中南部，珠三角北部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方言文化：粤语-广府片-广州话，客家话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著名景点：沙面、白云山、长隆欢乐世界、珠江夜游等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特产美食：广府菜、早茶、广式月饼、肠粉、织金彩瓷等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高等学府：中山大学、华南理工大学、暨南大学、华师大等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著名人物：冼星海、康有为、邓世昌、黄飞鸿、詹天佑等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市花市鸟：木棉花、画眉鸟</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交通攻略：广州白云国际机场、广州站、广州南站等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品牌名企：广州恒大、广药、广州酒家、珠江钢琴等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4</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深圳市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别名：鹏城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地理位置：广东省南部，珠江口东岸</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方言文化：客家语(粤台片)、粤语(莞宝片)、大鹏话(粤客混合体)</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著名景点：世界之窗、大小梅沙、中英街、梧桐山、东部华侨城、深圳欢乐谷等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特产美食：沙井蚝、公明烧鹅、西乡基围虾、喜上喜腊肠等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高等学府：深圳大学、南方科技大学</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著名人物：刘起龙、任正非、马化腾等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市树市花市鸟：荔枝、红树、三角梅（簕杜鹃）、黑脸琵鹭</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交通攻略：深圳宝安国际机场、深圳站、深圳北站、深圳东站、深圳西站等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品牌名企：腾讯、华为、中国平安、顺丰速运等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5</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天津市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简称：津</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别名：津沽、津门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行政区类别：直辖市</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地理位置：环渤海湾中心</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方言文化：天津话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著名景点：五大道、天津之眼、盘山、黄崖关长城等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特产美食：狗不理包子、十八街麻花、泥人张等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高等学府：南开大学、天津大学等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著名人物：曾国藩、李鸿章、郎平、刘欢等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市树市花：绒毛白蜡、月季</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交通攻略：天津滨海国际机场、天津站、天津西站等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品牌名企：爱玛、狗不理、天士力、王朝等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6</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重庆市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简称：巴、渝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别名：山城、巴渝、渝都、雾都、桥都</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行政区类别：直辖市</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地理位置：长江上游地区、西南地区</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方言文化：西南官话-重庆方言</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著名景点：长江三峡、芙蓉洞、桃花源、武陵山大裂谷等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特产美食：重庆火锅、水煮鱼、酸辣粉、涪陵榨菜等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高等学府：重庆大学、西南大学、西南政法大学等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著名人物：三毛、李云迪、刘晓庆、孟非、陈坤、田亮等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市树市花：黄桷树、山茶花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交通攻略：重庆江北国际机场、万州五桥机场、重庆站、重庆北站等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品牌名企：乌江、美心、太极、星星、力帆等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7</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成都市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别名：蓉城、少城、芙蓉城、锦官城、天府之国</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地理位置：四川盆地西部，成都平原腹地</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方言文化：西南官话-成渝话-成都话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著名景点：都江堰、青城山、杜甫草堂、宽窄巷子等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特产美食：川菜、担担面、三大炮、夫妻肺片、麻婆豆腐等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高等学府：四川大学、电子科技大学、西南交通大学、西南财经大学等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著名人物：巴金、张大千、杜甫、卓文君、杨玉环、张杰、李易峰等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市树市花：银杏、芙蓉花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交通攻略：成都双流国际机场、成都天府国际机场、成都站、成都东站等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品牌名企：新希望、全友家居、掌上明珠、谭鱼头等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8</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杭州市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简称：杭</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别名：临安、钱塘、武林、杭城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地理位置：浙江省北部，钱塘江下游，京杭大运河南端</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方言文化：吴语太湖片、徽语严州片</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著名景点：西湖、京杭大运河、西溪湿地、钱塘江、灵隐寺等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特产美食：西湖龙井、杭州丝绸、西湖藕粉、西湖绸伞等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高等学府：浙江大学、中国美院、浙工大等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著名人物：孙权、梁实秋、郁达夫、戴望舒、钱学森、马云、胡兵等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市树市花：香樟、桂花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交通攻略：杭州萧山国际机场、杭州站、杭州东站、杭州南站等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w:t>
            </w:r>
            <w:r>
              <w:rPr>
                <w:rFonts w:hint="eastAsia"/>
                <w:sz w:val="21"/>
                <w:szCs w:val="21"/>
                <w:vertAlign w:val="baseline"/>
                <w:lang w:val="en-US" w:eastAsia="zh-CN"/>
              </w:rPr>
              <w:fldChar w:fldCharType="begin"/>
            </w:r>
            <w:r>
              <w:rPr>
                <w:rFonts w:hint="eastAsia"/>
                <w:sz w:val="21"/>
                <w:szCs w:val="21"/>
                <w:vertAlign w:val="baseline"/>
                <w:lang w:val="en-US" w:eastAsia="zh-CN"/>
              </w:rPr>
              <w:instrText xml:space="preserve"> HYPERLINK "http://www.alibabagroup.com/" \t "_blank" </w:instrText>
            </w:r>
            <w:r>
              <w:rPr>
                <w:rFonts w:hint="eastAsia"/>
                <w:sz w:val="21"/>
                <w:szCs w:val="21"/>
                <w:vertAlign w:val="baseline"/>
                <w:lang w:val="en-US" w:eastAsia="zh-CN"/>
              </w:rPr>
              <w:fldChar w:fldCharType="separate"/>
            </w:r>
            <w:r>
              <w:rPr>
                <w:rFonts w:hint="eastAsia"/>
                <w:sz w:val="21"/>
                <w:szCs w:val="21"/>
                <w:vertAlign w:val="baseline"/>
                <w:lang w:val="en-US" w:eastAsia="zh-CN"/>
              </w:rPr>
              <w:t>阿里巴巴</w:t>
            </w:r>
            <w:r>
              <w:rPr>
                <w:rFonts w:hint="eastAsia"/>
                <w:sz w:val="21"/>
                <w:szCs w:val="21"/>
                <w:vertAlign w:val="baseline"/>
                <w:lang w:val="en-US" w:eastAsia="zh-CN"/>
              </w:rPr>
              <w:fldChar w:fldCharType="end"/>
            </w:r>
            <w:r>
              <w:rPr>
                <w:rFonts w:hint="eastAsia"/>
                <w:sz w:val="21"/>
                <w:szCs w:val="21"/>
                <w:vertAlign w:val="baseline"/>
                <w:lang w:val="en-US" w:eastAsia="zh-CN"/>
              </w:rPr>
              <w:t>、哇哈哈、农夫山泉、苏泊尔等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9</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武汉市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别名：江城，大武汉，九省通衢</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地理位置：长江中下游平原，江汉平原东部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方言文化：西南官话-武天片-武汉话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著名景点：东湖、黄鹤楼、木兰天池、归元寺等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特产美食：热干面、武昌鱼、鸭脖、黄陂荆蜜、洛神花茶等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高等学府：武汉大学、华中科技大学等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著名人物：撒贝宁、刘亦菲、李娜、伏明霞、池莉等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市树市花：水杉、梅花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交通攻略：武汉天河国际机场、武昌站、汉口站、武汉站等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品牌名企：健民、猫人、东风汽车、黄鹤楼等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10</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南京市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简称：宁</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别名：金陵、建康、江宁、石头城等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地理位置：江苏省西南部，长江下游</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方言文化：南京官话，吴语</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著名景点：中山陵、南京大屠杀纪念馆、夫子庙、明孝陵、南京总统府等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特产美食：云锦、雨花茶、牛肉锅贴、鸭血粉丝等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高等学府：南京大学、东南大学等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著名人物：曹雪芹、祖冲之、余光中、王朔等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市树市花：雪松、梅花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交通攻略：南京禄口国际机场、南京马鞍国际机场、南京站、南京南站等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品牌名企：苏宁、红太阳、苏烟、熊猫等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11</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西安市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简称：镐</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别名：长安、镐京、西京、大兴等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地理位置：关中平原中部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方言文化：中原官话-关中片-西安话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著名景点：兵马俑、钟鼓楼、大雁塔、秦岭、骊山等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特产美食：羊肉泡馍、臊子面、凉皮、肉夹馍、陕北红枣等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高等学府：西安交通大学、西北工业大学、西安电子科技大学</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著名人物：秦始皇、武则天、张骞、路遥、张朝阳、张艺谋等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市树市花：国槐/石榴花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交通攻略：西安咸阳国际机场、西安站、西安北站等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品牌名企：开米、御宝羊奶、东盛、利君沙等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12</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长沙市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简称：长</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别名：星城、潭州</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地理位置：湖南省东部偏北，湘江下游和湘浏盆地西缘</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方言文化：湘语-长益片-长沙话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著名景点：岳麓山、橘子洲、开福寺、刘少奇故居、世界之窗、马王堆汉墓等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特产美食：湘绣、臭豆腐、口味虾、湘菜、白沙烟等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高等学府：国防科大、中南大学、湖南大学等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著名人物：曾国藩、雷锋等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市树市花：香樟、杜鹃花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交通攻略：长沙黄花国际机场、长沙站、长沙南站等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品牌名企：梦洁家纺、加加、芙蓉王、三一重工、振升等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13</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青岛市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简称：青</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别名：岛城、琴岛、胶澳</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地理位置：山东半岛东南部沿海，黄海北部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方言文化：胶辽官话-青莱片-青岛话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著名景点：崂山、五四广场、八大关、奥帆中心、金银沙滩、方特王国等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特产美食：青岛啤酒、崂山绿茶、高粱饴</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高等学府：中国海洋大学、中国石油大学、青岛理工大学琴岛学院</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著名人物：范冰冰、黄晓明、黄渤、张继科等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市树市花：雪松、耐冬、月季</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交通攻略：青岛流亭国际机场、青岛胶东国际机场、红岛站、青岛北站等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品牌名企：海尔、青岛啤酒、海信、澳柯玛等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14</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沈阳市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简称：沈</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别名：盛京、奉天</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地理位置：东北地区南部，辽宁省中部</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方言文化：东北官话、辽沈片-沈阳话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著名景点：沈阳故宫、棋盘山、九一八历史博物馆、方特欢乐世界、鸟岛等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特产美食：老龙口酒、沈阳红药、李连贵熏肉大饼等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高等学府：东北大学、辽宁大学、沈阳大学</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著名人物：皇太极、郎朗、巩俐、那英等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市树市花：油松、玫瑰</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交通攻略：沈阳桃仙国际机场、沈阳站、沈阳北站等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品牌名企：金德、沈阳机床、金杯汽车、红梅等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15</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大连市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简称：鲲、连</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别名：北方明珠，浪漫之都，足球城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地理位置：辽东半岛最南端</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方言文化：胶辽官话-登连片-大连话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著名景点：星海广场、棒棰岛、老虎滩海洋公园、金石滩国家度假区等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特产美食：酸枣仁、海鲜、樱桃、贝雕画、咸鱼饼子等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高等学府：大连理工大学、大连海事大学、东北财经大学等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著名人物：孙楠、王健林等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市树市花：槐树、月季</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交通攻略：大连周水子国际机场、大连站、大连北站</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品牌名企：万达、华丰家具、实德、鹏鸿、瓦轴、獐子岛等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16</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厦门市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简称：鹭</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别名：鹭岛、新城、禾岛、厦门城等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地理位置：东南沿海、台湾海峡西岸</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方言文化：闽南语（厦门话）-闽台片</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著名景点：鼓浪屿、环岛路、胡里山炮台、南普陀寺、曾厝垵、观音山等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特产美食：沙茶面、蛤蜊煎、大红袍、素馅饼等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高等学府：厦门大学、集美大学、厦门理工学院</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著名人物：林巧稚、陈嘉庚、郑成功、朱熹等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市树市花市鸟：凤凰木、三角梅、白鹭</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交通攻略：厦门高崎国际机场、厦门站、厦门北站等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品牌名企：金龙、银鹭、暴龙、盛洲、喜梦宝等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17</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苏州市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简称：苏</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别名：姑苏、吴都、平江、吴门等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地理位置：江苏省东南部、太湖流域东岸</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方言文化：吴语—吴语太湖片—苏沪嘉小片-苏州话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著名景点：金鸡湖、太湖、拙政园、周庄、平江路、虎丘、寒山寺、甪直等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特产美食：碧螺春茶、苏绣、阳澄湖大闸蟹、苏式月饼、松鼠桂鱼等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高等学府：苏州大学、苏州科技学院、西交利物浦大学等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著名人物：唐伯虎、叶圣陶、汪涵、刘嘉玲等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市树市花：香樟、桂花</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交通攻略：苏南硕放国际机场、苏州站、苏州北站等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品牌名企：波司登、海格客车、联丰、雅鹿等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18</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宁波市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简称：甬</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别名：甬城、甬上</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地理位置：浙江省东部，长江三角洲南翼</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方言文化：吴语—甬江小片—宁波话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著名景点：东钱湖、天一阁、城隍庙、庆安会馆、老外滩、河姆渡遗址等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特产美食：宁波汤圆、金丝草帽、望府银毫、溪口千层饼等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高等学府：宁波大学、宁波工程大学等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著名人物：王阳明、屠呦呦、邵逸夫、余秋雨等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交通攻略：宁波栎社国际机场、宁波站、宁波东、余姚北站等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品牌名企：雅戈尔、方太、公牛、得力等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19</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无锡市</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简称：锡</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别名：金匮，梁溪，锡城</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地理位置：长江三角洲，太湖北岸</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方言文化：吴语-太湖片-无锡话</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著名景点：鼋头渚、太湖、中视影视基地、灵山、长广溪国家湿地公园等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特产美食：宜兴紫砂壶、惠山泥人、太湖珍珠、阳羡茶、太湖清水蟹等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高等学府：江南大学、无锡医学院、太湖学院</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著名人物：吴太伯、顾恺之、钱钟书、阿炳等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交通攻略：苏南硕放国际机场、无锡站、无锡东站等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品牌名企：远东电缆、红豆、小天鹅、海澜之家等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20</w:t>
            </w:r>
          </w:p>
        </w:tc>
        <w:tc>
          <w:tcPr>
            <w:tcW w:w="111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center"/>
              <w:textAlignment w:val="auto"/>
              <w:rPr>
                <w:rFonts w:hint="default"/>
                <w:sz w:val="21"/>
                <w:szCs w:val="21"/>
                <w:vertAlign w:val="baseline"/>
                <w:lang w:val="en-US" w:eastAsia="zh-CN"/>
              </w:rPr>
            </w:pPr>
            <w:r>
              <w:rPr>
                <w:rFonts w:hint="eastAsia"/>
                <w:sz w:val="21"/>
                <w:szCs w:val="21"/>
                <w:vertAlign w:val="baseline"/>
                <w:lang w:val="en-US" w:eastAsia="zh-CN"/>
              </w:rPr>
              <w:t>香港特别行政区</w:t>
            </w:r>
          </w:p>
        </w:tc>
        <w:tc>
          <w:tcPr>
            <w:tcW w:w="6930" w:type="dxa"/>
            <w:vAlign w:val="center"/>
          </w:tcPr>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简称：港</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别名：Hong Kong、香江、香岛</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行政区类别：特别行政区</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地理位置：珠江三角洲东南部、珠江口东岸</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方言文化：粤语莞宝片围头话和疍家话、客家话等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著名景点：维多利亚港、太平山、香港迪士尼乐园、海洋公园、香港杜莎夫人蜡像馆等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特产美食：港式糕点、盆菜、避风塘炒蟹、鱼蛋等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高等学府：香港大学、香港中文大学、香港科技大学等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著名人物：金庸、李嘉诚、刘德华、周润发等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交通攻略：香港国际机场、红磡站、西九龙总站等</w:t>
            </w:r>
          </w:p>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1"/>
                <w:szCs w:val="21"/>
                <w:vertAlign w:val="baseline"/>
                <w:lang w:val="en-US" w:eastAsia="zh-CN"/>
              </w:rPr>
            </w:pPr>
            <w:r>
              <w:rPr>
                <w:rFonts w:hint="eastAsia"/>
                <w:sz w:val="21"/>
                <w:szCs w:val="21"/>
                <w:vertAlign w:val="baseline"/>
                <w:lang w:val="en-US" w:eastAsia="zh-CN"/>
              </w:rPr>
              <w:t>品牌名企：恒生银行、周大福、李锦记、周生生、汇丰等</w:t>
            </w:r>
          </w:p>
        </w:tc>
      </w:tr>
    </w:tbl>
    <w:p>
      <w:pPr>
        <w:keepNext w:val="0"/>
        <w:keepLines w:val="0"/>
        <w:pageBreakBefore w:val="0"/>
        <w:widowControl w:val="0"/>
        <w:kinsoku/>
        <w:wordWrap/>
        <w:overflowPunct/>
        <w:topLinePunct w:val="0"/>
        <w:autoSpaceDE/>
        <w:autoSpaceDN/>
        <w:bidi w:val="0"/>
        <w:adjustRightInd/>
        <w:snapToGrid w:val="0"/>
        <w:spacing w:line="360" w:lineRule="auto"/>
        <w:jc w:val="both"/>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sz w:val="24"/>
          <w:szCs w:val="24"/>
          <w:lang w:val="en-US" w:eastAsia="zh-CN"/>
        </w:rPr>
      </w:pPr>
    </w:p>
    <w:p>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sz w:val="24"/>
          <w:szCs w:val="24"/>
          <w:lang w:val="en-US" w:eastAsia="zh-CN"/>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03CE"/>
    <w:rsid w:val="00F203CE"/>
    <w:rsid w:val="075A5BA6"/>
    <w:rsid w:val="08441CD7"/>
    <w:rsid w:val="0A5C12D8"/>
    <w:rsid w:val="0A9C6B42"/>
    <w:rsid w:val="0F4147B7"/>
    <w:rsid w:val="15E269EF"/>
    <w:rsid w:val="166E1EA6"/>
    <w:rsid w:val="181B0493"/>
    <w:rsid w:val="1B412F0B"/>
    <w:rsid w:val="1B890A7F"/>
    <w:rsid w:val="210B4C2D"/>
    <w:rsid w:val="21561643"/>
    <w:rsid w:val="242D490A"/>
    <w:rsid w:val="28954973"/>
    <w:rsid w:val="292708BC"/>
    <w:rsid w:val="4A68385E"/>
    <w:rsid w:val="4A860B9F"/>
    <w:rsid w:val="4B656149"/>
    <w:rsid w:val="50001C1B"/>
    <w:rsid w:val="62BB7D66"/>
    <w:rsid w:val="6FA263C8"/>
    <w:rsid w:val="7BBC396B"/>
    <w:rsid w:val="7CAA032C"/>
    <w:rsid w:val="7E3269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table" w:styleId="4">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Strong"/>
    <w:basedOn w:val="5"/>
    <w:qFormat/>
    <w:uiPriority w:val="22"/>
    <w:rPr>
      <w:b/>
      <w:bCs/>
    </w:rPr>
  </w:style>
  <w:style w:type="character" w:styleId="7">
    <w:name w:val="Hyperlink"/>
    <w:basedOn w:val="5"/>
    <w:uiPriority w:val="0"/>
    <w:rPr>
      <w:color w:val="0000FF"/>
      <w:u w:val="single"/>
    </w:rPr>
  </w:style>
  <w:style w:type="character" w:customStyle="1" w:styleId="8">
    <w:name w:val="apple-converted-space"/>
    <w:basedOn w:val="5"/>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185</TotalTime>
  <ScaleCrop>false</ScaleCrop>
  <LinksUpToDate>false</LinksUpToDate>
  <CharactersWithSpaces>0</CharactersWithSpaces>
  <Application>WPS Office_11.1.0.9564_F1E327BC-269C-435d-A152-05C5408002CA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2020-03-25T08:18:00Z</dcterms:created>
  <dc:creator>Parischocolate</dc:creator>
  <cp:lastModifiedBy>gakki</cp:lastModifiedBy>
  <dcterms:modified xsi:type="dcterms:W3CDTF">2020-03-30T12:31:21Z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2052-11.1.0.9564</vt:lpwstr>
  </property>
</Properties>
</file>