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clear" w:pos="1150"/>
        </w:tabs>
        <w:spacing w:before="80" w:after="180" w:line="288" w:lineRule="auto"/>
        <w:rPr>
          <w:rFonts w:ascii="Avenir Next Medium" w:hAnsi="Avenir Next Medium" w:eastAsia="Avenir Next Medium" w:cs="Avenir Next Medium"/>
          <w:b w:val="0"/>
          <w:bCs w:val="0"/>
          <w:caps w:val="0"/>
          <w:color w:val="5F5F5F"/>
          <w:sz w:val="28"/>
          <w:szCs w:val="28"/>
        </w:rPr>
      </w:pP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                 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《</w:t>
      </w: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 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清明上河图》音乐创编方案</w:t>
      </w:r>
    </w:p>
    <w:p>
      <w:pPr>
        <w:pStyle w:val="6"/>
        <w:tabs>
          <w:tab w:val="clear" w:pos="1150"/>
        </w:tabs>
        <w:spacing w:before="80" w:after="180" w:line="288" w:lineRule="auto"/>
        <w:rPr>
          <w:rFonts w:ascii="Avenir Next Medium" w:hAnsi="Avenir Next Medium" w:eastAsia="Avenir Next Medium" w:cs="Avenir Next Medium"/>
          <w:b w:val="0"/>
          <w:bCs w:val="0"/>
          <w:caps w:val="0"/>
          <w:color w:val="5F5F5F"/>
          <w:sz w:val="28"/>
          <w:szCs w:val="28"/>
        </w:rPr>
      </w:pPr>
    </w:p>
    <w:p>
      <w:pPr>
        <w:pStyle w:val="6"/>
        <w:tabs>
          <w:tab w:val="clear" w:pos="1150"/>
        </w:tabs>
        <w:spacing w:before="80" w:after="180" w:line="288" w:lineRule="auto"/>
        <w:rPr>
          <w:rFonts w:ascii="Avenir Next Medium" w:hAnsi="Avenir Next Medium" w:eastAsia="Avenir Next Medium" w:cs="Avenir Next Medium"/>
          <w:b w:val="0"/>
          <w:bCs w:val="0"/>
          <w:caps w:val="0"/>
          <w:color w:val="5F5F5F"/>
          <w:sz w:val="28"/>
          <w:szCs w:val="28"/>
        </w:rPr>
      </w:pP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20141001064 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陈思尧</w:t>
      </w: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 20141001021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郑恩哲</w:t>
      </w: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 20141001061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符甜</w:t>
      </w:r>
    </w:p>
    <w:p>
      <w:pPr>
        <w:pStyle w:val="6"/>
        <w:tabs>
          <w:tab w:val="clear" w:pos="1150"/>
        </w:tabs>
        <w:spacing w:before="80" w:after="180" w:line="288" w:lineRule="auto"/>
        <w:rPr>
          <w:rFonts w:ascii="Avenir Next Medium" w:hAnsi="Avenir Next Medium" w:eastAsia="Avenir Next Medium" w:cs="Avenir Next Medium"/>
          <w:b w:val="0"/>
          <w:bCs w:val="0"/>
          <w:caps w:val="0"/>
          <w:color w:val="5F5F5F"/>
          <w:sz w:val="28"/>
          <w:szCs w:val="28"/>
        </w:rPr>
      </w:pP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钟泽诚</w:t>
      </w: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 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朱画画</w:t>
      </w: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 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吴悠</w:t>
      </w:r>
      <w:r>
        <w:rPr>
          <w:rFonts w:ascii="Avenir Next Medium" w:hAnsi="Avenir Next Medium"/>
          <w:b w:val="0"/>
          <w:bCs w:val="0"/>
          <w:caps w:val="0"/>
          <w:color w:val="5F5F5F"/>
          <w:sz w:val="28"/>
          <w:szCs w:val="28"/>
        </w:rPr>
        <w:t xml:space="preserve"> </w:t>
      </w:r>
      <w:r>
        <w:rPr>
          <w:rFonts w:hint="eastAsia" w:ascii="Arial Unicode MS" w:hAnsi="Arial Unicode MS"/>
          <w:b w:val="0"/>
          <w:bCs w:val="0"/>
          <w:caps w:val="0"/>
          <w:color w:val="5F5F5F"/>
          <w:sz w:val="28"/>
          <w:szCs w:val="28"/>
        </w:rPr>
        <w:t>颜逸鋆</w:t>
      </w:r>
    </w:p>
    <w:p>
      <w:pPr>
        <w:pStyle w:val="7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需乐器</w:t>
      </w:r>
    </w:p>
    <w:p>
      <w:pPr>
        <w:pStyle w:val="7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  <w:lang w:val="zh-CN"/>
        </w:rPr>
        <w:t xml:space="preserve">           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沙锤</w:t>
      </w:r>
      <w:r>
        <w:rPr>
          <w:rFonts w:eastAsia="Arial Unicode MS" w:cs="Arial Unicode MS"/>
          <w:sz w:val="28"/>
          <w:szCs w:val="28"/>
          <w:lang w:val="zh-CN"/>
        </w:rPr>
        <w:t xml:space="preserve"> 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锣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鼓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三角铁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古筝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二胡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笛子</w:t>
      </w:r>
    </w:p>
    <w:p>
      <w:pPr>
        <w:pStyle w:val="7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宋体" w:cs="Arial Unicode MS"/>
          <w:sz w:val="28"/>
          <w:szCs w:val="28"/>
          <w:lang w:val="en-US" w:eastAsia="zh-CN"/>
        </w:rPr>
        <w:t>情景——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傍晚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风沙声</w:t>
      </w: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（沙锤，呼呼声）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卡纸画着鹰</w:t>
      </w: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（人声模仿鹰声）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进笛子声或者</w:t>
      </w:r>
      <w:r>
        <w:rPr>
          <w:rFonts w:hint="eastAsia" w:cs="Arial Unicode MS" w:asciiTheme="minorEastAsia" w:hAnsiTheme="minorEastAsia" w:eastAsiaTheme="minorEastAsia"/>
          <w:sz w:val="28"/>
          <w:szCs w:val="28"/>
          <w:lang w:val="zh-CN"/>
        </w:rPr>
        <w:t>箫声，</w:t>
      </w:r>
      <w:r>
        <w:rPr>
          <w:rFonts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然后马蹄声</w:t>
      </w:r>
      <w:r>
        <w:rPr>
          <w:rFonts w:eastAsia="Arial Unicode MS" w:cs="Arial Unicode MS"/>
          <w:sz w:val="28"/>
          <w:szCs w:val="28"/>
          <w:lang w:val="de-DE"/>
        </w:rPr>
        <w:t xml:space="preserve">  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（打小乐器）一人假装骑马进</w:t>
      </w:r>
      <w:r>
        <w:rPr>
          <w:rFonts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吟诗</w:t>
      </w:r>
      <w:r>
        <w:rPr>
          <w:rFonts w:eastAsia="Arial Unicode MS" w:cs="Arial Unicode MS"/>
          <w:sz w:val="28"/>
          <w:szCs w:val="28"/>
        </w:rPr>
        <w:t>“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青山隐隐碧水长，故国神游意彷徨。孰料筝绳拴不住，千年一梦到汴梁</w:t>
      </w:r>
      <w:r>
        <w:rPr>
          <w:rFonts w:eastAsia="Arial Unicode MS" w:cs="Arial Unicode MS"/>
          <w:sz w:val="28"/>
          <w:szCs w:val="28"/>
        </w:rPr>
        <w:t>”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边骑马边往前走</w:t>
      </w:r>
      <w:r>
        <w:rPr>
          <w:rFonts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走近了郊外，看到很多户人家饲养了各种家禽。有放羊的</w:t>
      </w:r>
      <w:r>
        <w:rPr>
          <w:rFonts w:eastAsia="Arial Unicode MS" w:cs="Arial Unicode MS"/>
          <w:sz w:val="28"/>
          <w:szCs w:val="28"/>
        </w:rPr>
        <w:t>“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咩咩咩</w:t>
      </w:r>
      <w:r>
        <w:rPr>
          <w:rFonts w:eastAsia="Arial Unicode MS" w:cs="Arial Unicode MS"/>
          <w:sz w:val="28"/>
          <w:szCs w:val="28"/>
        </w:rPr>
        <w:t>”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有赶牛的</w:t>
      </w:r>
      <w:r>
        <w:rPr>
          <w:rFonts w:eastAsia="Arial Unicode MS" w:cs="Arial Unicode MS"/>
          <w:sz w:val="28"/>
          <w:szCs w:val="28"/>
        </w:rPr>
        <w:t>“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哞哞哞</w:t>
      </w:r>
      <w:r>
        <w:rPr>
          <w:rFonts w:eastAsia="Arial Unicode MS" w:cs="Arial Unicode MS"/>
          <w:sz w:val="28"/>
          <w:szCs w:val="28"/>
        </w:rPr>
        <w:t>”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有抓鸡的</w:t>
      </w:r>
      <w:r>
        <w:rPr>
          <w:rFonts w:eastAsia="Arial Unicode MS" w:cs="Arial Unicode MS"/>
          <w:sz w:val="28"/>
          <w:szCs w:val="28"/>
        </w:rPr>
        <w:t>“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叽叽叽叽</w:t>
      </w:r>
      <w:r>
        <w:rPr>
          <w:rFonts w:eastAsia="Arial Unicode MS" w:cs="Arial Unicode MS"/>
          <w:sz w:val="28"/>
          <w:szCs w:val="28"/>
        </w:rPr>
        <w:t>”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有喂鸭的</w:t>
      </w:r>
      <w:r>
        <w:rPr>
          <w:rFonts w:eastAsia="Arial Unicode MS" w:cs="Arial Unicode MS"/>
          <w:sz w:val="28"/>
          <w:szCs w:val="28"/>
        </w:rPr>
        <w:t>“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嘎嘎嘎嘎</w:t>
      </w:r>
      <w:r>
        <w:rPr>
          <w:rFonts w:eastAsia="Arial Unicode MS" w:cs="Arial Unicode MS"/>
          <w:sz w:val="28"/>
          <w:szCs w:val="28"/>
        </w:rPr>
        <w:t>”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ja-JP" w:eastAsia="ja-JP"/>
        </w:rPr>
        <w:t>（人声）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看着看着走近了汴河</w:t>
      </w:r>
      <w:r>
        <w:rPr>
          <w:rFonts w:eastAsia="Arial Unicode MS" w:cs="Arial Unicode MS"/>
          <w:sz w:val="28"/>
          <w:szCs w:val="28"/>
        </w:rPr>
        <w:t>……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河边有一些光着膀子的人背着绳子拉纤</w:t>
      </w:r>
      <w:r>
        <w:rPr>
          <w:rFonts w:eastAsia="Arial Unicode MS" w:cs="Arial Unicode MS"/>
          <w:sz w:val="28"/>
          <w:szCs w:val="28"/>
          <w:lang w:val="zh-CN"/>
        </w:rPr>
        <w:t>(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号子声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口号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以及简短民间歌曲</w:t>
      </w:r>
      <w:r>
        <w:rPr>
          <w:rFonts w:eastAsia="Arial Unicode MS" w:cs="Arial Unicode MS"/>
          <w:sz w:val="28"/>
          <w:szCs w:val="28"/>
          <w:lang w:val="zh-CN"/>
        </w:rPr>
        <w:t>)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你方歌罢我登场，戏台虽小牵肚肠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天已黑</w:t>
      </w:r>
      <w:r>
        <w:rPr>
          <w:rFonts w:eastAsia="Arial Unicode MS" w:cs="Arial Unicode MS"/>
          <w:sz w:val="28"/>
          <w:szCs w:val="28"/>
          <w:lang w:val="zh-CN"/>
        </w:rPr>
        <w:t xml:space="preserve"> (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打更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敲锣</w:t>
      </w:r>
      <w:r>
        <w:rPr>
          <w:rFonts w:eastAsia="Arial Unicode MS" w:cs="Arial Unicode MS"/>
          <w:sz w:val="28"/>
          <w:szCs w:val="28"/>
          <w:lang w:val="zh-CN"/>
        </w:rPr>
        <w:t>)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远处还有夜市的灯火在闪烁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这时蹦出来一个店小二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客官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要住房嘛？不要</w:t>
      </w:r>
      <w:r>
        <w:rPr>
          <w:rFonts w:eastAsia="Arial Unicode MS" w:cs="Arial Unicode MS"/>
          <w:sz w:val="28"/>
          <w:szCs w:val="28"/>
          <w:lang w:val="zh-CN"/>
        </w:rPr>
        <w:t>180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只要</w:t>
      </w:r>
      <w:r>
        <w:rPr>
          <w:rFonts w:eastAsia="Arial Unicode MS" w:cs="Arial Unicode MS"/>
          <w:sz w:val="28"/>
          <w:szCs w:val="28"/>
          <w:lang w:val="zh-CN"/>
        </w:rPr>
        <w:t xml:space="preserve">88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只要</w:t>
      </w:r>
      <w:r>
        <w:rPr>
          <w:rFonts w:eastAsia="Arial Unicode MS" w:cs="Arial Unicode MS"/>
          <w:sz w:val="28"/>
          <w:szCs w:val="28"/>
          <w:lang w:val="zh-CN"/>
        </w:rPr>
        <w:t xml:space="preserve">88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，还有赠送</w:t>
      </w:r>
      <w:r>
        <w:rPr>
          <w:rFonts w:eastAsia="Arial Unicode MS" w:cs="Arial Unicode MS"/>
          <w:sz w:val="28"/>
          <w:szCs w:val="28"/>
          <w:lang w:val="zh-CN"/>
        </w:rPr>
        <w:t>coco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热奶茶。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有更便宜的吗？</w:t>
      </w:r>
    </w:p>
    <w:p>
      <w:pPr>
        <w:pStyle w:val="7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住下</w:t>
      </w:r>
      <w:r>
        <w:rPr>
          <w:rFonts w:eastAsia="Arial Unicode MS" w:cs="Arial Unicode MS"/>
          <w:sz w:val="28"/>
          <w:szCs w:val="28"/>
          <w:lang w:val="zh-CN"/>
        </w:rPr>
        <w:t xml:space="preserve"> 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这是一个合住房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四周静悄悄的，听见虫鸣</w:t>
      </w:r>
      <w:r>
        <w:rPr>
          <w:rFonts w:eastAsia="Arial Unicode MS" w:cs="Arial Unicode MS"/>
          <w:sz w:val="28"/>
          <w:szCs w:val="28"/>
          <w:lang w:val="zh-CN"/>
        </w:rPr>
        <w:t>()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隔壁打呼，梦话声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清晨赶路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楼下吆喝声出</w:t>
      </w:r>
      <w:r>
        <w:rPr>
          <w:rFonts w:hint="eastAsia" w:ascii="Arial Unicode MS" w:hAnsi="Arial Unicode MS" w:cs="Arial Unicode MS" w:eastAsiaTheme="minorEastAsia"/>
          <w:sz w:val="28"/>
          <w:szCs w:val="28"/>
          <w:lang w:val="zh-CN"/>
        </w:rPr>
        <w:t>“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磨剪子来锵菜刀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eastAsiaTheme="minorEastAsia"/>
          <w:sz w:val="28"/>
          <w:szCs w:val="28"/>
        </w:rPr>
        <w:t>”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卖水的声音</w:t>
      </w:r>
      <w:r>
        <w:rPr>
          <w:rFonts w:hint="eastAsia" w:cs="Arial Unicode MS" w:asciiTheme="minorEastAsia" w:hAnsiTheme="minorEastAsia" w:eastAsiaTheme="minorEastAsia"/>
          <w:sz w:val="28"/>
          <w:szCs w:val="28"/>
          <w:lang w:val="zh-CN"/>
        </w:rPr>
        <w:t>，</w:t>
      </w:r>
      <w:r>
        <w:rPr>
          <w:rFonts w:eastAsia="Arial Unicode MS" w:cs="Arial Unicode MS"/>
          <w:sz w:val="28"/>
          <w:szCs w:val="28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热闹极了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正赶上王府的女儿出嫁</w:t>
      </w:r>
      <w:r>
        <w:rPr>
          <w:rFonts w:eastAsia="Arial Unicode MS" w:cs="Arial Unicode MS"/>
          <w:sz w:val="28"/>
          <w:szCs w:val="28"/>
          <w:lang w:val="zh-CN"/>
        </w:rPr>
        <w:t>(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出嫁音乐</w:t>
      </w:r>
      <w:r>
        <w:rPr>
          <w:rFonts w:eastAsia="Arial Unicode MS" w:cs="Arial Unicode MS"/>
          <w:sz w:val="28"/>
          <w:szCs w:val="28"/>
          <w:lang w:val="zh-CN"/>
        </w:rPr>
        <w:t xml:space="preserve"> )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瑶池仙境正陶醉，丝竹声起在耳旁。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初到贵地难分辨，谁加新人谁家王？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出嫁后面有在跳广场舞的大妈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街边还有送外卖的小伙和摆地摊的村民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三教九流皆劳碌，兵学僧道农工商。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城门出入求生计，身上衣服口中粮。</w:t>
      </w:r>
    </w:p>
    <w:p>
      <w:pPr>
        <w:pStyle w:val="7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这时，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一声响亮的声音打破了这和谐的画面</w:t>
      </w:r>
    </w:p>
    <w:p>
      <w:pPr>
        <w:pStyle w:val="7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  <w:lang w:val="zh-CN"/>
        </w:rPr>
        <w:t>“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城管来啦！</w:t>
      </w:r>
      <w:r>
        <w:rPr>
          <w:rFonts w:eastAsia="Arial Unicode MS" w:cs="Arial Unicode MS"/>
          <w:sz w:val="28"/>
          <w:szCs w:val="28"/>
          <w:lang w:val="zh-CN"/>
        </w:rPr>
        <w:t>”</w:t>
      </w:r>
    </w:p>
    <w:p>
      <w:pPr>
        <w:pStyle w:val="7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lang w:val="zh-CN"/>
        </w:rPr>
        <w:t>大家乱做一团，鸟兽散去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venir N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venir Next 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22"/>
    <w:rsid w:val="00CF2922"/>
    <w:rsid w:val="00D8704B"/>
    <w:rsid w:val="00E538DA"/>
    <w:rsid w:val="11FA16E0"/>
    <w:rsid w:val="6BF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说明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150"/>
      </w:tabs>
    </w:pPr>
    <w:rPr>
      <w:rFonts w:ascii="Helvetica" w:hAnsi="Helvetica" w:eastAsia="Arial Unicode MS" w:cs="Arial Unicode MS"/>
      <w:b/>
      <w:bCs/>
      <w:caps/>
      <w:color w:val="000000"/>
      <w:lang w:val="zh-CN" w:eastAsia="zh-CN" w:bidi="ar-SA"/>
    </w:rPr>
  </w:style>
  <w:style w:type="paragraph" w:customStyle="1" w:styleId="7">
    <w:name w:val="正文 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180" w:line="264" w:lineRule="auto"/>
    </w:pPr>
    <w:rPr>
      <w:rFonts w:ascii="Avenir Next" w:hAnsi="Avenir Next" w:eastAsia="Avenir Next" w:cs="Avenir Next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2017-12-18T12:18:00Z</dcterms:created>
  <dc:creator>Lenovo</dc:creator>
  <cp:lastModifiedBy>王朝霞</cp:lastModifiedBy>
  <dcterms:modified xsi:type="dcterms:W3CDTF">2019-09-20T03:16:52Z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